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D0575" w14:textId="2CC42772" w:rsidR="00AE5527" w:rsidRDefault="00A97734" w:rsidP="00AE5527">
      <w:pPr>
        <w:jc w:val="center"/>
        <w:rPr>
          <w:b/>
          <w:bCs/>
        </w:rPr>
      </w:pPr>
      <w:r>
        <w:rPr>
          <w:noProof/>
        </w:rPr>
        <w:drawing>
          <wp:anchor distT="0" distB="0" distL="114300" distR="114300" simplePos="0" relativeHeight="251665920" behindDoc="0" locked="0" layoutInCell="1" allowOverlap="1" wp14:anchorId="3DD01B1F" wp14:editId="68FDA864">
            <wp:simplePos x="0" y="0"/>
            <wp:positionH relativeFrom="column">
              <wp:posOffset>4983480</wp:posOffset>
            </wp:positionH>
            <wp:positionV relativeFrom="paragraph">
              <wp:posOffset>0</wp:posOffset>
            </wp:positionV>
            <wp:extent cx="1247775" cy="12477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9A84D76-0060-4C0E-BDCC-6BD69838D7CF"/>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3A500F" w14:textId="7118F572" w:rsidR="00AE5527" w:rsidRDefault="00AE5527" w:rsidP="00AE5527">
      <w:pPr>
        <w:pStyle w:val="Body"/>
        <w:jc w:val="center"/>
        <w:rPr>
          <w:rFonts w:hint="eastAsia"/>
          <w:b/>
          <w:bCs/>
        </w:rPr>
      </w:pPr>
      <w:r>
        <w:rPr>
          <w:b/>
          <w:bCs/>
        </w:rPr>
        <w:t>Special Awards for Qualifying Swedish Vallhunds</w:t>
      </w:r>
    </w:p>
    <w:p w14:paraId="141E3D86" w14:textId="77777777" w:rsidR="00AE5527" w:rsidRDefault="00AE5527" w:rsidP="00AE5527">
      <w:pPr>
        <w:pStyle w:val="Body"/>
        <w:rPr>
          <w:rFonts w:hint="eastAsia"/>
        </w:rPr>
      </w:pPr>
    </w:p>
    <w:p w14:paraId="672AEAB6" w14:textId="77777777" w:rsidR="00AE5527" w:rsidRDefault="00AE5527" w:rsidP="00AE5527">
      <w:pPr>
        <w:pStyle w:val="Body"/>
        <w:rPr>
          <w:rFonts w:hint="eastAsia"/>
        </w:rPr>
      </w:pPr>
      <w:r>
        <w:t>Awards for qualifying scores only. All awards must be claimed at the show. Rosette ribbons will be awarded to first through fourth place in each height division in each class.</w:t>
      </w:r>
    </w:p>
    <w:p w14:paraId="747B2852" w14:textId="77777777" w:rsidR="00AE5527" w:rsidRDefault="00AE5527" w:rsidP="00AE5527">
      <w:pPr>
        <w:pStyle w:val="Body"/>
        <w:rPr>
          <w:rFonts w:hint="eastAsia"/>
        </w:rPr>
      </w:pPr>
    </w:p>
    <w:p w14:paraId="33C6DAAF" w14:textId="77777777" w:rsidR="00AE5527" w:rsidRDefault="00AE5527" w:rsidP="00AE5527">
      <w:pPr>
        <w:pStyle w:val="Body"/>
        <w:rPr>
          <w:rFonts w:hint="eastAsia"/>
        </w:rPr>
      </w:pPr>
      <w:r>
        <w:t>First Place: Blue Rosette ~ Second Place: Red Rosette ~ Third Place: Yellow Rosette ~ Fourth Place: White Rosette ~ Qualifying Score: Dark Green Rosette</w:t>
      </w:r>
    </w:p>
    <w:p w14:paraId="6EC04004" w14:textId="77777777" w:rsidR="00AE5527" w:rsidRDefault="00AE5527" w:rsidP="00AE5527">
      <w:pPr>
        <w:pStyle w:val="Body"/>
        <w:rPr>
          <w:rFonts w:hint="eastAsia"/>
        </w:rPr>
      </w:pPr>
    </w:p>
    <w:p w14:paraId="6064CE7D" w14:textId="77777777" w:rsidR="00AE5527" w:rsidRDefault="00AE5527" w:rsidP="00AE5527">
      <w:pPr>
        <w:pStyle w:val="Body"/>
        <w:rPr>
          <w:rFonts w:hint="eastAsia"/>
        </w:rPr>
      </w:pPr>
      <w:r>
        <w:t>First Place Swedish Vallhund in Each Class (Regular and Preferred) Special Award</w:t>
      </w:r>
    </w:p>
    <w:p w14:paraId="16528720" w14:textId="77777777" w:rsidR="00AE5527" w:rsidRDefault="00AE5527" w:rsidP="00AE5527">
      <w:pPr>
        <w:pStyle w:val="Body"/>
        <w:rPr>
          <w:rFonts w:hint="eastAsia"/>
        </w:rPr>
      </w:pPr>
    </w:p>
    <w:p w14:paraId="771697CF" w14:textId="77777777" w:rsidR="00AE5527" w:rsidRDefault="00AE5527" w:rsidP="00AE5527">
      <w:pPr>
        <w:pStyle w:val="Body"/>
        <w:rPr>
          <w:rFonts w:hint="eastAsia"/>
        </w:rPr>
      </w:pPr>
      <w:r>
        <w:t>MACH &amp; PACH ribbons and bars provided by the SVCA will be presented to dogs completing those titles.</w:t>
      </w:r>
    </w:p>
    <w:p w14:paraId="38CAE174" w14:textId="77777777" w:rsidR="00AE5527" w:rsidRDefault="00AE5527" w:rsidP="00AE5527">
      <w:pPr>
        <w:pStyle w:val="Body"/>
        <w:rPr>
          <w:rFonts w:hint="eastAsia"/>
        </w:rPr>
      </w:pPr>
    </w:p>
    <w:p w14:paraId="5A37DF5A" w14:textId="77777777" w:rsidR="00AE5527" w:rsidRDefault="00AE5527" w:rsidP="00AE5527">
      <w:pPr>
        <w:pStyle w:val="Body"/>
        <w:rPr>
          <w:rFonts w:hint="eastAsia"/>
        </w:rPr>
      </w:pPr>
      <w:r>
        <w:t>Regular and Preferred:</w:t>
      </w:r>
    </w:p>
    <w:p w14:paraId="2C807316" w14:textId="77777777" w:rsidR="00AE5527" w:rsidRDefault="00AE5527" w:rsidP="00AE5527">
      <w:pPr>
        <w:pStyle w:val="Body"/>
        <w:rPr>
          <w:rFonts w:hint="eastAsia"/>
        </w:rPr>
      </w:pPr>
      <w:r>
        <w:t xml:space="preserve">High Combined Swedish Vallhund (JWW&amp;STD Masters Only) </w:t>
      </w:r>
    </w:p>
    <w:p w14:paraId="56CBE257" w14:textId="77777777" w:rsidR="00AE5527" w:rsidRDefault="00AE5527" w:rsidP="00AE5527">
      <w:pPr>
        <w:pStyle w:val="Body"/>
        <w:rPr>
          <w:rFonts w:hint="eastAsia"/>
        </w:rPr>
      </w:pPr>
      <w:r>
        <w:t>Reserve High Combined</w:t>
      </w:r>
    </w:p>
    <w:p w14:paraId="66B70B28" w14:textId="77777777" w:rsidR="00AE5527" w:rsidRDefault="00AE5527" w:rsidP="00AE5527">
      <w:pPr>
        <w:pStyle w:val="Body"/>
        <w:rPr>
          <w:rFonts w:hint="eastAsia"/>
        </w:rPr>
      </w:pPr>
      <w:r>
        <w:t>High in Trial Swedish Vallhund (JWW, STD,FAST &amp;T2B)</w:t>
      </w:r>
    </w:p>
    <w:p w14:paraId="1733D86C" w14:textId="77777777" w:rsidR="00AE5527" w:rsidRDefault="00AE5527" w:rsidP="00AE5527">
      <w:pPr>
        <w:pStyle w:val="Body"/>
        <w:rPr>
          <w:rFonts w:hint="eastAsia"/>
        </w:rPr>
      </w:pPr>
      <w:r>
        <w:t>Reserve High in Trial Swedish Vallhund</w:t>
      </w:r>
    </w:p>
    <w:p w14:paraId="3B026760" w14:textId="77777777" w:rsidR="00AE5527" w:rsidRDefault="00AE5527" w:rsidP="00AE5527">
      <w:pPr>
        <w:pStyle w:val="Body"/>
        <w:rPr>
          <w:rFonts w:hint="eastAsia"/>
        </w:rPr>
      </w:pPr>
    </w:p>
    <w:p w14:paraId="664493EE" w14:textId="77777777" w:rsidR="00AE5527" w:rsidRDefault="00AE5527" w:rsidP="00AE5527">
      <w:pPr>
        <w:pStyle w:val="Body"/>
        <w:rPr>
          <w:rFonts w:hint="eastAsia"/>
        </w:rPr>
      </w:pPr>
      <w:r>
        <w:t>High Combined Swedish Vallhund will be awarded to the Master's level dog, at both the championship and preferred level, that has a clean run in both STD and JWW and the fastest yards per second.</w:t>
      </w:r>
    </w:p>
    <w:p w14:paraId="6FEC0B4B" w14:textId="77777777" w:rsidR="00AE5527" w:rsidRDefault="00AE5527" w:rsidP="00AE5527">
      <w:pPr>
        <w:pStyle w:val="Body"/>
        <w:rPr>
          <w:rFonts w:hint="eastAsia"/>
        </w:rPr>
      </w:pPr>
    </w:p>
    <w:p w14:paraId="4D7A236C" w14:textId="77777777" w:rsidR="00AE5527" w:rsidRDefault="00AE5527" w:rsidP="00AE5527">
      <w:pPr>
        <w:pStyle w:val="Body"/>
        <w:rPr>
          <w:rFonts w:hint="eastAsia"/>
        </w:rPr>
      </w:pPr>
      <w:r>
        <w:t>High In Trial Swedish Vallhund will be calculated using the following formula: 10 points for each qualifying run in STD, JWW, FAST, and T2B.</w:t>
      </w:r>
    </w:p>
    <w:p w14:paraId="53A07DCB" w14:textId="77777777" w:rsidR="00AE5527" w:rsidRDefault="00AE5527" w:rsidP="00AE5527">
      <w:pPr>
        <w:pStyle w:val="Body"/>
        <w:jc w:val="center"/>
        <w:rPr>
          <w:rFonts w:hint="eastAsia"/>
          <w:noProof/>
          <w14:textOutline w14:w="0" w14:cap="rnd" w14:cmpd="sng" w14:algn="ctr">
            <w14:noFill/>
            <w14:prstDash w14:val="solid"/>
            <w14:bevel/>
          </w14:textOutline>
        </w:rPr>
      </w:pPr>
      <w:r>
        <w:t>In the event of a tie, the fastest yps for STD will determine the winner.</w:t>
      </w:r>
      <w:r w:rsidRPr="00AE5527">
        <w:rPr>
          <w:noProof/>
          <w14:textOutline w14:w="0" w14:cap="rnd" w14:cmpd="sng" w14:algn="ctr">
            <w14:noFill/>
            <w14:prstDash w14:val="solid"/>
            <w14:bevel/>
          </w14:textOutline>
        </w:rPr>
        <w:t xml:space="preserve"> </w:t>
      </w:r>
    </w:p>
    <w:p w14:paraId="61ADC4B8" w14:textId="58DDE4D4" w:rsidR="00AE5527" w:rsidRDefault="00AE5527" w:rsidP="00AE5527">
      <w:pPr>
        <w:pStyle w:val="Body"/>
        <w:jc w:val="center"/>
        <w:rPr>
          <w:rFonts w:hint="eastAsia"/>
        </w:rPr>
      </w:pPr>
      <w:r>
        <w:rPr>
          <w:noProof/>
          <w14:textOutline w14:w="0" w14:cap="rnd" w14:cmpd="sng" w14:algn="ctr">
            <w14:noFill/>
            <w14:prstDash w14:val="solid"/>
            <w14:bevel/>
          </w14:textOutline>
        </w:rPr>
        <w:drawing>
          <wp:inline distT="0" distB="0" distL="0" distR="0" wp14:anchorId="0570D2D5" wp14:editId="5454D659">
            <wp:extent cx="2857500" cy="2092378"/>
            <wp:effectExtent l="0" t="0" r="0" b="3175"/>
            <wp:docPr id="4" name="Picture 4" descr="A close up of an anim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eg"/>
                    <pic:cNvPicPr/>
                  </pic:nvPicPr>
                  <pic:blipFill rotWithShape="1">
                    <a:blip r:embed="rId7" cstate="print">
                      <a:extLst>
                        <a:ext uri="{28A0092B-C50C-407E-A947-70E740481C1C}">
                          <a14:useLocalDpi xmlns:a14="http://schemas.microsoft.com/office/drawing/2010/main" val="0"/>
                        </a:ext>
                      </a:extLst>
                    </a:blip>
                    <a:srcRect l="8814" t="7470" r="3205" b="9115"/>
                    <a:stretch/>
                  </pic:blipFill>
                  <pic:spPr bwMode="auto">
                    <a:xfrm>
                      <a:off x="0" y="0"/>
                      <a:ext cx="2868829" cy="2100673"/>
                    </a:xfrm>
                    <a:prstGeom prst="rect">
                      <a:avLst/>
                    </a:prstGeom>
                    <a:ln>
                      <a:noFill/>
                    </a:ln>
                    <a:extLst>
                      <a:ext uri="{53640926-AAD7-44D8-BBD7-CCE9431645EC}">
                        <a14:shadowObscured xmlns:a14="http://schemas.microsoft.com/office/drawing/2010/main"/>
                      </a:ext>
                    </a:extLst>
                  </pic:spPr>
                </pic:pic>
              </a:graphicData>
            </a:graphic>
          </wp:inline>
        </w:drawing>
      </w:r>
    </w:p>
    <w:p w14:paraId="7C6C35E7" w14:textId="464DABC9" w:rsidR="00211BA0" w:rsidRDefault="00211BA0">
      <w:pPr>
        <w:jc w:val="center"/>
        <w:rPr>
          <w:sz w:val="28"/>
        </w:rPr>
      </w:pPr>
      <w:r>
        <w:br w:type="column"/>
      </w:r>
      <w:r>
        <w:rPr>
          <w:sz w:val="28"/>
        </w:rPr>
        <w:t>Agility Trial</w:t>
      </w:r>
    </w:p>
    <w:p w14:paraId="5E5CCAAA" w14:textId="1A5E5786" w:rsidR="00211BA0" w:rsidRDefault="00211BA0">
      <w:pPr>
        <w:jc w:val="center"/>
        <w:rPr>
          <w:sz w:val="16"/>
        </w:rPr>
      </w:pPr>
      <w:r>
        <w:rPr>
          <w:sz w:val="16"/>
        </w:rPr>
        <w:t>LICENSED BY THE AMERICAN KENNEL CLUB</w:t>
      </w:r>
    </w:p>
    <w:p w14:paraId="28D7BD64" w14:textId="77777777" w:rsidR="00211BA0" w:rsidRDefault="00211BA0">
      <w:pPr>
        <w:jc w:val="center"/>
        <w:rPr>
          <w:sz w:val="16"/>
        </w:rPr>
      </w:pPr>
      <w:r>
        <w:rPr>
          <w:sz w:val="16"/>
        </w:rPr>
        <w:t>MEMBER CLUB</w:t>
      </w:r>
    </w:p>
    <w:p w14:paraId="778972CD" w14:textId="77777777" w:rsidR="00E37298" w:rsidRDefault="00E37298">
      <w:pPr>
        <w:pStyle w:val="Heading5"/>
        <w:rPr>
          <w:sz w:val="24"/>
        </w:rPr>
      </w:pPr>
    </w:p>
    <w:p w14:paraId="6F061BA1" w14:textId="7C53149A" w:rsidR="00211BA0" w:rsidRPr="00E27652" w:rsidRDefault="00220337">
      <w:pPr>
        <w:pStyle w:val="Heading5"/>
        <w:rPr>
          <w:sz w:val="28"/>
          <w:szCs w:val="28"/>
        </w:rPr>
      </w:pPr>
      <w:r>
        <w:rPr>
          <w:sz w:val="28"/>
          <w:szCs w:val="28"/>
        </w:rPr>
        <w:t>Swedish Vallhund Club of America</w:t>
      </w:r>
    </w:p>
    <w:p w14:paraId="585EE4C0" w14:textId="77777777" w:rsidR="00211BA0" w:rsidRDefault="00211BA0">
      <w:pPr>
        <w:pStyle w:val="Heading6"/>
        <w:rPr>
          <w:color w:val="800080"/>
          <w:sz w:val="20"/>
        </w:rPr>
      </w:pPr>
      <w:r>
        <w:rPr>
          <w:sz w:val="20"/>
        </w:rPr>
        <w:t>All Breed Agility Trials</w:t>
      </w:r>
    </w:p>
    <w:p w14:paraId="4B7A7DEE" w14:textId="77777777" w:rsidR="00211BA0" w:rsidRDefault="00211BA0"/>
    <w:p w14:paraId="353DE7AE" w14:textId="77777777" w:rsidR="00211BA0" w:rsidRPr="00E27652" w:rsidRDefault="00496B15" w:rsidP="006A446F">
      <w:pPr>
        <w:pStyle w:val="Heading1"/>
        <w:spacing w:before="0" w:after="0"/>
        <w:rPr>
          <w:kern w:val="0"/>
          <w:sz w:val="28"/>
          <w:szCs w:val="28"/>
        </w:rPr>
      </w:pPr>
      <w:r w:rsidRPr="00E27652">
        <w:rPr>
          <w:kern w:val="0"/>
          <w:sz w:val="28"/>
          <w:szCs w:val="28"/>
        </w:rPr>
        <w:t>Never Go Back Ranch</w:t>
      </w:r>
    </w:p>
    <w:p w14:paraId="22EDDE59" w14:textId="77777777" w:rsidR="00211BA0" w:rsidRPr="00E27652" w:rsidRDefault="00E27652" w:rsidP="00B5211E">
      <w:pPr>
        <w:jc w:val="center"/>
        <w:rPr>
          <w:sz w:val="24"/>
          <w:szCs w:val="24"/>
        </w:rPr>
      </w:pPr>
      <w:r>
        <w:rPr>
          <w:sz w:val="22"/>
        </w:rPr>
        <w:t xml:space="preserve">                           </w:t>
      </w:r>
      <w:r w:rsidR="00496B15" w:rsidRPr="00E27652">
        <w:rPr>
          <w:sz w:val="24"/>
          <w:szCs w:val="24"/>
        </w:rPr>
        <w:t>3337 Beech Log Rd</w:t>
      </w:r>
      <w:r w:rsidR="00211BA0" w:rsidRPr="00E27652">
        <w:rPr>
          <w:sz w:val="24"/>
          <w:szCs w:val="24"/>
        </w:rPr>
        <w:t>,</w:t>
      </w:r>
      <w:r w:rsidR="00496B15" w:rsidRPr="00E27652">
        <w:rPr>
          <w:sz w:val="24"/>
          <w:szCs w:val="24"/>
        </w:rPr>
        <w:t xml:space="preserve"> Watertown,</w:t>
      </w:r>
      <w:r w:rsidR="00211BA0" w:rsidRPr="00E27652">
        <w:rPr>
          <w:sz w:val="24"/>
          <w:szCs w:val="24"/>
        </w:rPr>
        <w:t xml:space="preserve"> TN 371</w:t>
      </w:r>
      <w:r w:rsidR="00496B15" w:rsidRPr="00E27652">
        <w:rPr>
          <w:sz w:val="24"/>
          <w:szCs w:val="24"/>
        </w:rPr>
        <w:t>84</w:t>
      </w:r>
    </w:p>
    <w:p w14:paraId="1A77B189" w14:textId="77777777" w:rsidR="00211BA0" w:rsidRPr="00220337" w:rsidRDefault="00211BA0">
      <w:pPr>
        <w:jc w:val="center"/>
        <w:rPr>
          <w:b/>
          <w:sz w:val="22"/>
          <w:szCs w:val="18"/>
        </w:rPr>
      </w:pPr>
    </w:p>
    <w:p w14:paraId="7CE286E5" w14:textId="172B3284" w:rsidR="00391153" w:rsidRPr="00220337" w:rsidRDefault="00E27652">
      <w:pPr>
        <w:jc w:val="center"/>
        <w:rPr>
          <w:b/>
          <w:sz w:val="24"/>
          <w:szCs w:val="24"/>
        </w:rPr>
      </w:pPr>
      <w:r w:rsidRPr="00220337">
        <w:rPr>
          <w:b/>
          <w:sz w:val="22"/>
          <w:szCs w:val="18"/>
        </w:rPr>
        <w:t xml:space="preserve">               </w:t>
      </w:r>
      <w:r w:rsidR="00496B15" w:rsidRPr="00220337">
        <w:rPr>
          <w:b/>
          <w:sz w:val="24"/>
          <w:szCs w:val="24"/>
        </w:rPr>
        <w:t xml:space="preserve">October </w:t>
      </w:r>
      <w:r w:rsidR="00220337" w:rsidRPr="00220337">
        <w:rPr>
          <w:b/>
          <w:sz w:val="24"/>
          <w:szCs w:val="24"/>
        </w:rPr>
        <w:t>7,</w:t>
      </w:r>
      <w:r w:rsidR="000C4A80" w:rsidRPr="00220337">
        <w:rPr>
          <w:b/>
          <w:sz w:val="24"/>
          <w:szCs w:val="24"/>
        </w:rPr>
        <w:t xml:space="preserve"> 20</w:t>
      </w:r>
      <w:r w:rsidR="00220337" w:rsidRPr="00220337">
        <w:rPr>
          <w:b/>
          <w:sz w:val="24"/>
          <w:szCs w:val="24"/>
        </w:rPr>
        <w:t>20</w:t>
      </w:r>
      <w:r w:rsidR="00391153" w:rsidRPr="00220337">
        <w:rPr>
          <w:b/>
          <w:sz w:val="24"/>
          <w:szCs w:val="24"/>
        </w:rPr>
        <w:t xml:space="preserve"> </w:t>
      </w:r>
      <w:r w:rsidR="00220337" w:rsidRPr="00220337">
        <w:rPr>
          <w:b/>
          <w:sz w:val="24"/>
          <w:szCs w:val="24"/>
        </w:rPr>
        <w:t xml:space="preserve"> -</w:t>
      </w:r>
      <w:r w:rsidR="00496B15" w:rsidRPr="00220337">
        <w:rPr>
          <w:b/>
          <w:sz w:val="24"/>
          <w:szCs w:val="24"/>
        </w:rPr>
        <w:t xml:space="preserve">Std, JWW, </w:t>
      </w:r>
      <w:r w:rsidR="001F1659" w:rsidRPr="00220337">
        <w:rPr>
          <w:b/>
          <w:sz w:val="24"/>
          <w:szCs w:val="24"/>
        </w:rPr>
        <w:t>FAST</w:t>
      </w:r>
      <w:r w:rsidR="00220337" w:rsidRPr="00220337">
        <w:rPr>
          <w:b/>
          <w:sz w:val="24"/>
          <w:szCs w:val="24"/>
        </w:rPr>
        <w:t>, T2B (no Premier</w:t>
      </w:r>
      <w:r w:rsidR="00391153" w:rsidRPr="00220337">
        <w:rPr>
          <w:b/>
          <w:sz w:val="24"/>
          <w:szCs w:val="24"/>
        </w:rPr>
        <w:t>)</w:t>
      </w:r>
    </w:p>
    <w:p w14:paraId="195DECE4" w14:textId="77777777" w:rsidR="00B5211E" w:rsidRDefault="00B5211E">
      <w:pPr>
        <w:jc w:val="center"/>
        <w:rPr>
          <w:b/>
          <w:sz w:val="24"/>
        </w:rPr>
      </w:pPr>
    </w:p>
    <w:p w14:paraId="4355974F" w14:textId="3D0146EF" w:rsidR="00D46F82" w:rsidRPr="00E27652" w:rsidRDefault="00275FBE" w:rsidP="00D46F82">
      <w:pPr>
        <w:pStyle w:val="Heading6"/>
        <w:rPr>
          <w:sz w:val="24"/>
          <w:szCs w:val="24"/>
        </w:rPr>
      </w:pPr>
      <w:r>
        <w:rPr>
          <w:sz w:val="24"/>
          <w:szCs w:val="24"/>
        </w:rPr>
        <w:t xml:space="preserve">            </w:t>
      </w:r>
      <w:r w:rsidR="00D46F82" w:rsidRPr="00E27652">
        <w:rPr>
          <w:sz w:val="24"/>
          <w:szCs w:val="24"/>
        </w:rPr>
        <w:t xml:space="preserve">Entries Limited to </w:t>
      </w:r>
      <w:r w:rsidR="00220337">
        <w:rPr>
          <w:sz w:val="24"/>
          <w:szCs w:val="24"/>
        </w:rPr>
        <w:t>200</w:t>
      </w:r>
      <w:r w:rsidR="00B5211E" w:rsidRPr="00E27652">
        <w:rPr>
          <w:sz w:val="24"/>
          <w:szCs w:val="24"/>
        </w:rPr>
        <w:t xml:space="preserve"> runs</w:t>
      </w:r>
      <w:r w:rsidR="00D46F82" w:rsidRPr="00E27652">
        <w:rPr>
          <w:sz w:val="24"/>
          <w:szCs w:val="24"/>
        </w:rPr>
        <w:t xml:space="preserve"> </w:t>
      </w:r>
    </w:p>
    <w:p w14:paraId="459A792E" w14:textId="77777777" w:rsidR="00211BA0" w:rsidRDefault="00211BA0">
      <w:pPr>
        <w:jc w:val="center"/>
      </w:pPr>
    </w:p>
    <w:p w14:paraId="5227BE7D" w14:textId="77777777" w:rsidR="00211BA0" w:rsidRDefault="00275FBE">
      <w:pPr>
        <w:jc w:val="center"/>
      </w:pPr>
      <w:r>
        <w:t xml:space="preserve">         </w:t>
      </w:r>
      <w:r w:rsidR="00211BA0">
        <w:t>Trial Hours: 7:00 am to 7:00 pm (Central Daylight Time)</w:t>
      </w:r>
    </w:p>
    <w:p w14:paraId="59C3A703" w14:textId="77777777" w:rsidR="00211BA0" w:rsidRDefault="00275FBE">
      <w:pPr>
        <w:jc w:val="center"/>
        <w:rPr>
          <w:sz w:val="18"/>
        </w:rPr>
      </w:pPr>
      <w:r>
        <w:rPr>
          <w:sz w:val="18"/>
        </w:rPr>
        <w:t xml:space="preserve">    </w:t>
      </w:r>
      <w:r w:rsidR="00211BA0">
        <w:rPr>
          <w:sz w:val="18"/>
        </w:rPr>
        <w:t xml:space="preserve">This trial will be held </w:t>
      </w:r>
      <w:r w:rsidR="00E27652">
        <w:rPr>
          <w:sz w:val="18"/>
        </w:rPr>
        <w:t>indoors</w:t>
      </w:r>
      <w:r w:rsidR="0084168A">
        <w:rPr>
          <w:sz w:val="18"/>
        </w:rPr>
        <w:t>,</w:t>
      </w:r>
      <w:r w:rsidR="00211BA0">
        <w:rPr>
          <w:sz w:val="18"/>
        </w:rPr>
        <w:t xml:space="preserve"> on </w:t>
      </w:r>
      <w:r w:rsidR="00496B15">
        <w:rPr>
          <w:sz w:val="18"/>
        </w:rPr>
        <w:t>turf</w:t>
      </w:r>
      <w:r w:rsidR="00211BA0">
        <w:rPr>
          <w:sz w:val="18"/>
        </w:rPr>
        <w:t>.</w:t>
      </w:r>
    </w:p>
    <w:p w14:paraId="41EB039E" w14:textId="03C49177" w:rsidR="00211BA0" w:rsidRDefault="00275FBE">
      <w:pPr>
        <w:jc w:val="center"/>
        <w:rPr>
          <w:b/>
          <w:sz w:val="32"/>
        </w:rPr>
      </w:pPr>
      <w:r>
        <w:rPr>
          <w:sz w:val="18"/>
        </w:rPr>
        <w:t xml:space="preserve">    </w:t>
      </w:r>
      <w:r w:rsidR="00211BA0">
        <w:rPr>
          <w:sz w:val="18"/>
        </w:rPr>
        <w:t xml:space="preserve">Ring size </w:t>
      </w:r>
      <w:r w:rsidR="001F1659" w:rsidRPr="001F1659">
        <w:rPr>
          <w:sz w:val="18"/>
        </w:rPr>
        <w:t>75</w:t>
      </w:r>
      <w:r w:rsidR="00211BA0" w:rsidRPr="001F1659">
        <w:rPr>
          <w:sz w:val="18"/>
        </w:rPr>
        <w:t xml:space="preserve"> x </w:t>
      </w:r>
      <w:r w:rsidR="001F1659" w:rsidRPr="001F1659">
        <w:rPr>
          <w:sz w:val="18"/>
        </w:rPr>
        <w:t>11</w:t>
      </w:r>
      <w:r w:rsidR="0007062F">
        <w:rPr>
          <w:sz w:val="18"/>
        </w:rPr>
        <w:t>5</w:t>
      </w:r>
    </w:p>
    <w:p w14:paraId="6FF6A2F5" w14:textId="77777777" w:rsidR="00211BA0" w:rsidRDefault="00211BA0">
      <w:pPr>
        <w:pStyle w:val="Heading6"/>
      </w:pPr>
    </w:p>
    <w:p w14:paraId="63D673AF" w14:textId="77777777" w:rsidR="00B10193" w:rsidRPr="00562516" w:rsidRDefault="00B10193" w:rsidP="00B10193">
      <w:pPr>
        <w:spacing w:before="60"/>
        <w:ind w:left="86" w:firstLine="634"/>
        <w:jc w:val="center"/>
        <w:rPr>
          <w:i/>
        </w:rPr>
      </w:pPr>
      <w:r w:rsidRPr="00562516">
        <w:rPr>
          <w:i/>
        </w:rPr>
        <w:t xml:space="preserve">This Event is accepting </w:t>
      </w:r>
      <w:r w:rsidR="00FC682A">
        <w:rPr>
          <w:i/>
        </w:rPr>
        <w:t xml:space="preserve">entries for dogs listed in the </w:t>
      </w:r>
      <w:r w:rsidR="00FC682A">
        <w:rPr>
          <w:i/>
        </w:rPr>
        <w:br/>
      </w:r>
      <w:r w:rsidRPr="00562516">
        <w:rPr>
          <w:i/>
        </w:rPr>
        <w:t>AKC Canine Partners Program.</w:t>
      </w:r>
    </w:p>
    <w:p w14:paraId="3520E2F5" w14:textId="77777777" w:rsidR="00B10193" w:rsidRPr="00B10193" w:rsidRDefault="00B10193" w:rsidP="00B10193"/>
    <w:p w14:paraId="49AF9770" w14:textId="77777777" w:rsidR="00211BA0" w:rsidRDefault="00211BA0">
      <w:pPr>
        <w:jc w:val="center"/>
        <w:rPr>
          <w:b/>
          <w:color w:val="800080"/>
          <w:sz w:val="22"/>
        </w:rPr>
      </w:pPr>
      <w:r>
        <w:rPr>
          <w:b/>
          <w:color w:val="800080"/>
          <w:sz w:val="22"/>
        </w:rPr>
        <w:t xml:space="preserve">Method of Entry: </w:t>
      </w:r>
      <w:r w:rsidR="00CA50CA">
        <w:rPr>
          <w:b/>
          <w:color w:val="800080"/>
          <w:sz w:val="22"/>
        </w:rPr>
        <w:t xml:space="preserve">FIRST RECEIVED </w:t>
      </w:r>
    </w:p>
    <w:p w14:paraId="705173A2" w14:textId="24B3FBF1" w:rsidR="00211BA0" w:rsidRPr="00E27652" w:rsidRDefault="00211BA0">
      <w:pPr>
        <w:pStyle w:val="Heading3"/>
        <w:rPr>
          <w:sz w:val="24"/>
          <w:szCs w:val="24"/>
          <w:highlight w:val="yellow"/>
        </w:rPr>
      </w:pPr>
      <w:r w:rsidRPr="001F1659">
        <w:rPr>
          <w:sz w:val="24"/>
          <w:szCs w:val="24"/>
        </w:rPr>
        <w:t xml:space="preserve">Entries Open: </w:t>
      </w:r>
      <w:r w:rsidR="00C06FDA">
        <w:rPr>
          <w:sz w:val="24"/>
          <w:szCs w:val="24"/>
        </w:rPr>
        <w:t>Saturday</w:t>
      </w:r>
      <w:r w:rsidRPr="001F1659">
        <w:rPr>
          <w:sz w:val="24"/>
          <w:szCs w:val="24"/>
        </w:rPr>
        <w:t xml:space="preserve">, </w:t>
      </w:r>
      <w:r w:rsidR="001F1659" w:rsidRPr="001F1659">
        <w:rPr>
          <w:sz w:val="24"/>
          <w:szCs w:val="24"/>
        </w:rPr>
        <w:t xml:space="preserve">August </w:t>
      </w:r>
      <w:r w:rsidR="0007062F">
        <w:rPr>
          <w:sz w:val="24"/>
          <w:szCs w:val="24"/>
        </w:rPr>
        <w:t>1</w:t>
      </w:r>
      <w:r w:rsidR="00B5211E" w:rsidRPr="001F1659">
        <w:rPr>
          <w:sz w:val="24"/>
          <w:szCs w:val="24"/>
        </w:rPr>
        <w:t>,</w:t>
      </w:r>
      <w:r w:rsidR="007C30D0" w:rsidRPr="001F1659">
        <w:rPr>
          <w:sz w:val="24"/>
          <w:szCs w:val="24"/>
        </w:rPr>
        <w:t xml:space="preserve"> </w:t>
      </w:r>
      <w:r w:rsidR="00156A6F" w:rsidRPr="001F1659">
        <w:rPr>
          <w:sz w:val="24"/>
          <w:szCs w:val="24"/>
        </w:rPr>
        <w:t>20</w:t>
      </w:r>
      <w:r w:rsidR="0007062F">
        <w:rPr>
          <w:sz w:val="24"/>
          <w:szCs w:val="24"/>
        </w:rPr>
        <w:t>20</w:t>
      </w:r>
      <w:r w:rsidRPr="001F1659">
        <w:rPr>
          <w:sz w:val="24"/>
          <w:szCs w:val="24"/>
        </w:rPr>
        <w:t xml:space="preserve"> 8:00 am </w:t>
      </w:r>
      <w:r w:rsidR="0007062F">
        <w:rPr>
          <w:sz w:val="24"/>
          <w:szCs w:val="24"/>
        </w:rPr>
        <w:br/>
        <w:t>Vallhunds Preference thru August 15, 2020 *</w:t>
      </w:r>
      <w:r w:rsidR="00607E98">
        <w:rPr>
          <w:sz w:val="24"/>
          <w:szCs w:val="24"/>
        </w:rPr>
        <w:br/>
      </w:r>
      <w:r w:rsidR="00607E98" w:rsidRPr="00607E98">
        <w:rPr>
          <w:b w:val="0"/>
          <w:bCs/>
          <w:sz w:val="20"/>
        </w:rPr>
        <w:t>(see more information on next page)</w:t>
      </w:r>
    </w:p>
    <w:p w14:paraId="7FCE06C8" w14:textId="77777777" w:rsidR="007C30D0" w:rsidRPr="00E27652" w:rsidRDefault="007C30D0" w:rsidP="007C30D0">
      <w:pPr>
        <w:rPr>
          <w:highlight w:val="yellow"/>
        </w:rPr>
      </w:pPr>
    </w:p>
    <w:p w14:paraId="1DE72D74" w14:textId="7558AF65" w:rsidR="00211BA0" w:rsidRPr="00156A6F" w:rsidRDefault="00156A6F">
      <w:pPr>
        <w:pStyle w:val="Heading3"/>
        <w:rPr>
          <w:sz w:val="24"/>
          <w:szCs w:val="24"/>
        </w:rPr>
      </w:pPr>
      <w:r w:rsidRPr="001F1659">
        <w:rPr>
          <w:sz w:val="24"/>
          <w:szCs w:val="24"/>
        </w:rPr>
        <w:t xml:space="preserve">Close date: </w:t>
      </w:r>
      <w:r w:rsidR="00111088">
        <w:rPr>
          <w:sz w:val="24"/>
          <w:szCs w:val="24"/>
        </w:rPr>
        <w:t>Wednesday</w:t>
      </w:r>
      <w:r w:rsidR="00562516" w:rsidRPr="001F1659">
        <w:rPr>
          <w:sz w:val="24"/>
          <w:szCs w:val="24"/>
        </w:rPr>
        <w:t xml:space="preserve">, </w:t>
      </w:r>
      <w:r w:rsidR="001F1659" w:rsidRPr="001F1659">
        <w:rPr>
          <w:sz w:val="24"/>
          <w:szCs w:val="24"/>
        </w:rPr>
        <w:t xml:space="preserve">September </w:t>
      </w:r>
      <w:r w:rsidR="00DB5D83">
        <w:rPr>
          <w:sz w:val="24"/>
          <w:szCs w:val="24"/>
        </w:rPr>
        <w:t>23rd</w:t>
      </w:r>
      <w:r w:rsidR="00211BA0" w:rsidRPr="001F1659">
        <w:rPr>
          <w:sz w:val="24"/>
          <w:szCs w:val="24"/>
        </w:rPr>
        <w:t xml:space="preserve">, </w:t>
      </w:r>
      <w:r w:rsidR="00B113BF">
        <w:rPr>
          <w:sz w:val="24"/>
          <w:szCs w:val="24"/>
        </w:rPr>
        <w:t>20</w:t>
      </w:r>
      <w:r w:rsidR="0007062F">
        <w:rPr>
          <w:sz w:val="24"/>
          <w:szCs w:val="24"/>
        </w:rPr>
        <w:t>20</w:t>
      </w:r>
      <w:r w:rsidR="009A2FA6">
        <w:rPr>
          <w:sz w:val="24"/>
          <w:szCs w:val="24"/>
        </w:rPr>
        <w:t xml:space="preserve"> </w:t>
      </w:r>
      <w:r w:rsidR="00211BA0" w:rsidRPr="001F1659">
        <w:rPr>
          <w:sz w:val="24"/>
          <w:szCs w:val="24"/>
        </w:rPr>
        <w:t>at 6:00 pm</w:t>
      </w:r>
    </w:p>
    <w:p w14:paraId="48C78C4A" w14:textId="77777777" w:rsidR="00211BA0" w:rsidRDefault="00211BA0">
      <w:pPr>
        <w:pStyle w:val="BodyText3"/>
      </w:pPr>
      <w:r>
        <w:t>after which time entries cannot be accepted, cancelled, altered, or substituted except as provided in Chapter 11, Section 6 of the Dog Show Rules.</w:t>
      </w:r>
    </w:p>
    <w:p w14:paraId="2A5DC1DC" w14:textId="77777777" w:rsidR="00211BA0" w:rsidRDefault="00211BA0"/>
    <w:p w14:paraId="69E2D9A1" w14:textId="77777777" w:rsidR="00211BA0" w:rsidRDefault="00211BA0">
      <w:pPr>
        <w:jc w:val="both"/>
        <w:rPr>
          <w:rFonts w:ascii="Arial Narrow" w:hAnsi="Arial Narrow" w:cs="Arial"/>
        </w:rPr>
      </w:pPr>
      <w:r>
        <w:rPr>
          <w:rFonts w:ascii="Arial Narrow" w:hAnsi="Arial Narrow" w:cs="Arial"/>
        </w:rPr>
        <w:t xml:space="preserve">A maximum of 10 entries per envelope is allowed. Envelopes with more than 10 entries and/or entries received prior to the opening date will be returned </w:t>
      </w:r>
      <w:r w:rsidR="00F03C60">
        <w:rPr>
          <w:rFonts w:ascii="Arial Narrow" w:hAnsi="Arial Narrow" w:cs="Arial"/>
        </w:rPr>
        <w:t>No hand delivered entries will be accepted in the first 24 hours.</w:t>
      </w:r>
    </w:p>
    <w:p w14:paraId="3EC3E4FB" w14:textId="77777777" w:rsidR="00211BA0" w:rsidRDefault="00211BA0">
      <w:pPr>
        <w:jc w:val="center"/>
        <w:rPr>
          <w:b/>
          <w:color w:val="800080"/>
          <w:sz w:val="22"/>
        </w:rPr>
      </w:pPr>
    </w:p>
    <w:p w14:paraId="7C3455CF" w14:textId="77777777" w:rsidR="00211BA0" w:rsidRDefault="00211BA0">
      <w:pPr>
        <w:jc w:val="center"/>
      </w:pPr>
      <w:r>
        <w:rPr>
          <w:b/>
        </w:rPr>
        <w:t>Trial Secretary</w:t>
      </w:r>
      <w:r>
        <w:rPr>
          <w:sz w:val="22"/>
        </w:rPr>
        <w:t xml:space="preserve">: </w:t>
      </w:r>
      <w:r>
        <w:t xml:space="preserve">Jane Mohr, PMB 395, </w:t>
      </w:r>
      <w:smartTag w:uri="urn:schemas-microsoft-com:office:smarttags" w:element="Street">
        <w:smartTag w:uri="urn:schemas-microsoft-com:office:smarttags" w:element="address">
          <w:r>
            <w:t>330 Franklin Road, Suite 135A</w:t>
          </w:r>
        </w:smartTag>
      </w:smartTag>
      <w:r>
        <w:t xml:space="preserve">, </w:t>
      </w:r>
    </w:p>
    <w:p w14:paraId="7ECCE43A" w14:textId="77777777" w:rsidR="00211BA0" w:rsidRDefault="00211BA0">
      <w:pPr>
        <w:jc w:val="center"/>
      </w:pPr>
      <w:smartTag w:uri="urn:schemas-microsoft-com:office:smarttags" w:element="place">
        <w:smartTag w:uri="urn:schemas-microsoft-com:office:smarttags" w:element="City">
          <w:r>
            <w:t>Brentwood</w:t>
          </w:r>
        </w:smartTag>
        <w:r>
          <w:t xml:space="preserve">, </w:t>
        </w:r>
        <w:smartTag w:uri="urn:schemas-microsoft-com:office:smarttags" w:element="State">
          <w:r>
            <w:t>TN.</w:t>
          </w:r>
        </w:smartTag>
      </w:smartTag>
      <w:r>
        <w:t xml:space="preserve">  37027</w:t>
      </w:r>
    </w:p>
    <w:p w14:paraId="155C72FE" w14:textId="77777777" w:rsidR="00211BA0" w:rsidRDefault="00211BA0">
      <w:pPr>
        <w:jc w:val="center"/>
      </w:pPr>
      <w:r>
        <w:t>615/</w:t>
      </w:r>
      <w:r w:rsidR="006572B3">
        <w:t>406-3380</w:t>
      </w:r>
      <w:r>
        <w:t xml:space="preserve">    email:</w:t>
      </w:r>
      <w:r w:rsidR="00552470">
        <w:t>Agilitysecretary@gmail.com</w:t>
      </w:r>
    </w:p>
    <w:p w14:paraId="16B43FBC" w14:textId="77777777" w:rsidR="00211BA0" w:rsidRDefault="00211BA0">
      <w:pPr>
        <w:jc w:val="center"/>
      </w:pPr>
    </w:p>
    <w:p w14:paraId="1BFDD163" w14:textId="77777777" w:rsidR="00211BA0" w:rsidRDefault="00211BA0">
      <w:pPr>
        <w:jc w:val="center"/>
        <w:rPr>
          <w:rFonts w:ascii="Baskerville Old Face" w:hAnsi="Baskerville Old Face"/>
          <w:b/>
          <w:bCs/>
          <w:i/>
          <w:iCs/>
          <w:sz w:val="28"/>
          <w:u w:val="single"/>
        </w:rPr>
      </w:pPr>
      <w:r>
        <w:rPr>
          <w:rFonts w:ascii="Baskerville Old Face" w:hAnsi="Baskerville Old Face"/>
          <w:b/>
          <w:bCs/>
          <w:i/>
          <w:iCs/>
          <w:sz w:val="28"/>
          <w:u w:val="single"/>
        </w:rPr>
        <w:t>Electronic timers will be used at this trial</w:t>
      </w:r>
    </w:p>
    <w:p w14:paraId="73567E61" w14:textId="77777777" w:rsidR="00211BA0" w:rsidRDefault="00211BA0">
      <w:pPr>
        <w:jc w:val="center"/>
        <w:rPr>
          <w:snapToGrid w:val="0"/>
        </w:rPr>
      </w:pPr>
    </w:p>
    <w:tbl>
      <w:tblPr>
        <w:tblW w:w="0" w:type="auto"/>
        <w:tblInd w:w="198" w:type="dxa"/>
        <w:tblLayout w:type="fixed"/>
        <w:tblLook w:val="01E0" w:firstRow="1" w:lastRow="1" w:firstColumn="1" w:lastColumn="1" w:noHBand="0" w:noVBand="0"/>
      </w:tblPr>
      <w:tblGrid>
        <w:gridCol w:w="1530"/>
        <w:gridCol w:w="5130"/>
      </w:tblGrid>
      <w:tr w:rsidR="00211BA0" w14:paraId="70CBA536" w14:textId="77777777" w:rsidTr="006A446F">
        <w:trPr>
          <w:cantSplit/>
        </w:trPr>
        <w:tc>
          <w:tcPr>
            <w:tcW w:w="1530" w:type="dxa"/>
            <w:vMerge w:val="restart"/>
            <w:vAlign w:val="center"/>
          </w:tcPr>
          <w:p w14:paraId="583B5103" w14:textId="77777777" w:rsidR="00211BA0" w:rsidRDefault="009D6447">
            <w:pPr>
              <w:spacing w:before="120"/>
              <w:ind w:left="90"/>
              <w:rPr>
                <w:sz w:val="18"/>
              </w:rPr>
            </w:pPr>
            <w:r w:rsidRPr="00681315">
              <w:rPr>
                <w:noProof/>
                <w:sz w:val="18"/>
              </w:rPr>
              <w:drawing>
                <wp:inline distT="0" distB="0" distL="0" distR="0" wp14:anchorId="59ABD3D4" wp14:editId="2FEA41E2">
                  <wp:extent cx="723900" cy="723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5130" w:type="dxa"/>
          </w:tcPr>
          <w:p w14:paraId="769FD101" w14:textId="77777777" w:rsidR="00211BA0" w:rsidRDefault="001F1659">
            <w:pPr>
              <w:spacing w:before="120"/>
              <w:ind w:left="90"/>
              <w:jc w:val="center"/>
              <w:rPr>
                <w:rFonts w:cs="Arial"/>
              </w:rPr>
            </w:pPr>
            <w:r>
              <w:rPr>
                <w:rFonts w:cs="Arial"/>
                <w:sz w:val="18"/>
              </w:rPr>
              <w:t>Event number</w:t>
            </w:r>
            <w:r w:rsidR="00211BA0">
              <w:rPr>
                <w:rFonts w:cs="Arial"/>
                <w:sz w:val="18"/>
              </w:rPr>
              <w:t>:</w:t>
            </w:r>
          </w:p>
          <w:p w14:paraId="6C22094C" w14:textId="1D11313E" w:rsidR="00211BA0" w:rsidRPr="001F1659" w:rsidRDefault="001F1659" w:rsidP="00B5211E">
            <w:pPr>
              <w:autoSpaceDE w:val="0"/>
              <w:autoSpaceDN w:val="0"/>
              <w:adjustRightInd w:val="0"/>
              <w:jc w:val="center"/>
              <w:rPr>
                <w:rFonts w:cs="Arial"/>
                <w:b/>
                <w:bCs/>
                <w:sz w:val="8"/>
                <w:szCs w:val="18"/>
              </w:rPr>
            </w:pPr>
            <w:r w:rsidRPr="001F1659">
              <w:rPr>
                <w:rFonts w:cs="Arial"/>
                <w:color w:val="505053"/>
                <w:spacing w:val="9"/>
                <w:sz w:val="18"/>
                <w:szCs w:val="18"/>
                <w:shd w:val="clear" w:color="auto" w:fill="FFFFFF"/>
              </w:rPr>
              <w:t>20</w:t>
            </w:r>
            <w:r w:rsidR="0007062F">
              <w:rPr>
                <w:rFonts w:cs="Arial"/>
                <w:color w:val="505053"/>
                <w:spacing w:val="9"/>
                <w:sz w:val="18"/>
                <w:szCs w:val="18"/>
                <w:shd w:val="clear" w:color="auto" w:fill="FFFFFF"/>
              </w:rPr>
              <w:t>20641410</w:t>
            </w:r>
          </w:p>
        </w:tc>
      </w:tr>
      <w:tr w:rsidR="00211BA0" w14:paraId="5CEF28E4" w14:textId="77777777" w:rsidTr="006A446F">
        <w:trPr>
          <w:cantSplit/>
        </w:trPr>
        <w:tc>
          <w:tcPr>
            <w:tcW w:w="1530" w:type="dxa"/>
            <w:vMerge/>
          </w:tcPr>
          <w:p w14:paraId="4F8E0B84" w14:textId="77777777" w:rsidR="00211BA0" w:rsidRDefault="00211BA0">
            <w:pPr>
              <w:spacing w:before="120"/>
              <w:ind w:left="90"/>
              <w:jc w:val="center"/>
              <w:rPr>
                <w:sz w:val="18"/>
              </w:rPr>
            </w:pPr>
          </w:p>
        </w:tc>
        <w:tc>
          <w:tcPr>
            <w:tcW w:w="5130" w:type="dxa"/>
          </w:tcPr>
          <w:p w14:paraId="175CAD62" w14:textId="77777777" w:rsidR="00211BA0" w:rsidRDefault="00211BA0">
            <w:pPr>
              <w:tabs>
                <w:tab w:val="right" w:leader="dot" w:pos="6390"/>
              </w:tabs>
              <w:spacing w:before="120"/>
              <w:ind w:left="90"/>
              <w:rPr>
                <w:sz w:val="18"/>
              </w:rPr>
            </w:pPr>
            <w:r>
              <w:rPr>
                <w:sz w:val="18"/>
              </w:rPr>
              <w:t>Permission has been granted by the American Kennel Club for the holding of this event under the American Kennel Club rules and regulations.</w:t>
            </w:r>
          </w:p>
          <w:p w14:paraId="597447B1" w14:textId="77777777" w:rsidR="00211BA0" w:rsidRDefault="00211BA0" w:rsidP="00B5211E">
            <w:pPr>
              <w:spacing w:before="120"/>
              <w:ind w:left="90"/>
              <w:jc w:val="center"/>
              <w:rPr>
                <w:sz w:val="18"/>
              </w:rPr>
            </w:pPr>
            <w:r>
              <w:t xml:space="preserve">                                    </w:t>
            </w:r>
            <w:r w:rsidR="00B5211E">
              <w:rPr>
                <w:sz w:val="16"/>
              </w:rPr>
              <w:t>Gina DiNardo</w:t>
            </w:r>
            <w:r>
              <w:rPr>
                <w:sz w:val="16"/>
              </w:rPr>
              <w:t>, Secretary</w:t>
            </w:r>
          </w:p>
        </w:tc>
      </w:tr>
    </w:tbl>
    <w:p w14:paraId="5E0099A1" w14:textId="77777777" w:rsidR="00211BA0" w:rsidRDefault="00211BA0">
      <w:pPr>
        <w:tabs>
          <w:tab w:val="left" w:pos="2520"/>
          <w:tab w:val="left" w:pos="5400"/>
          <w:tab w:val="right" w:pos="6570"/>
        </w:tabs>
        <w:ind w:right="-720"/>
        <w:rPr>
          <w:sz w:val="18"/>
        </w:rPr>
      </w:pPr>
    </w:p>
    <w:p w14:paraId="5812976B" w14:textId="224D2BD8" w:rsidR="00211BA0" w:rsidRDefault="00211BA0" w:rsidP="0007062F">
      <w:pPr>
        <w:rPr>
          <w:b/>
          <w:sz w:val="22"/>
        </w:rPr>
      </w:pPr>
    </w:p>
    <w:p w14:paraId="24795361" w14:textId="5D80691B" w:rsidR="0007062F" w:rsidRDefault="0007062F" w:rsidP="0007062F">
      <w:pPr>
        <w:pBdr>
          <w:top w:val="single" w:sz="12" w:space="0" w:color="auto" w:shadow="1"/>
          <w:left w:val="single" w:sz="12" w:space="1" w:color="auto" w:shadow="1"/>
          <w:bottom w:val="single" w:sz="12" w:space="1" w:color="auto" w:shadow="1"/>
          <w:right w:val="single" w:sz="12" w:space="1" w:color="auto" w:shadow="1"/>
        </w:pBdr>
        <w:tabs>
          <w:tab w:val="left" w:pos="540"/>
        </w:tabs>
        <w:jc w:val="center"/>
        <w:rPr>
          <w:b/>
          <w:sz w:val="22"/>
        </w:rPr>
      </w:pPr>
      <w:r>
        <w:rPr>
          <w:b/>
        </w:rPr>
        <w:t>Fees</w:t>
      </w:r>
    </w:p>
    <w:p w14:paraId="5C47CD38" w14:textId="5E4A8063" w:rsidR="00211BA0" w:rsidRDefault="00211BA0" w:rsidP="0007062F">
      <w:pPr>
        <w:pBdr>
          <w:top w:val="single" w:sz="12" w:space="0" w:color="auto" w:shadow="1"/>
          <w:left w:val="single" w:sz="12" w:space="1" w:color="auto" w:shadow="1"/>
          <w:bottom w:val="single" w:sz="12" w:space="1" w:color="auto" w:shadow="1"/>
          <w:right w:val="single" w:sz="12" w:space="1" w:color="auto" w:shadow="1"/>
        </w:pBdr>
        <w:tabs>
          <w:tab w:val="left" w:pos="540"/>
        </w:tabs>
      </w:pPr>
      <w:r>
        <w:rPr>
          <w:b/>
          <w:sz w:val="22"/>
        </w:rPr>
        <w:t>$</w:t>
      </w:r>
      <w:r>
        <w:rPr>
          <w:b/>
        </w:rPr>
        <w:t>2</w:t>
      </w:r>
      <w:r w:rsidR="0007062F">
        <w:rPr>
          <w:b/>
        </w:rPr>
        <w:t>6</w:t>
      </w:r>
      <w:r>
        <w:t xml:space="preserve"> </w:t>
      </w:r>
      <w:r>
        <w:tab/>
        <w:t>- First entry per day each dog (includes $3</w:t>
      </w:r>
      <w:r w:rsidR="007C30D0">
        <w:t>.50</w:t>
      </w:r>
      <w:r>
        <w:t xml:space="preserve"> recording fee)</w:t>
      </w:r>
      <w:r w:rsidR="0007062F">
        <w:t>6</w:t>
      </w:r>
      <w:r>
        <w:br/>
      </w:r>
      <w:r>
        <w:rPr>
          <w:b/>
        </w:rPr>
        <w:t>$1</w:t>
      </w:r>
      <w:r w:rsidR="0007062F">
        <w:rPr>
          <w:b/>
        </w:rPr>
        <w:t>4</w:t>
      </w:r>
      <w:r>
        <w:tab/>
        <w:t xml:space="preserve">- </w:t>
      </w:r>
      <w:r w:rsidR="000C4A80">
        <w:t>Second</w:t>
      </w:r>
      <w:r w:rsidR="0084168A">
        <w:t xml:space="preserve"> entry </w:t>
      </w:r>
      <w:r>
        <w:t>per day each dog (includes $</w:t>
      </w:r>
      <w:r w:rsidR="00F90887">
        <w:t>3</w:t>
      </w:r>
      <w:r>
        <w:t xml:space="preserve"> recording fee)</w:t>
      </w:r>
    </w:p>
    <w:p w14:paraId="081499D4" w14:textId="3C86F464" w:rsidR="0007062F" w:rsidRDefault="0007062F" w:rsidP="0007062F">
      <w:pPr>
        <w:pBdr>
          <w:top w:val="single" w:sz="12" w:space="0" w:color="auto" w:shadow="1"/>
          <w:left w:val="single" w:sz="12" w:space="1" w:color="auto" w:shadow="1"/>
          <w:bottom w:val="single" w:sz="12" w:space="1" w:color="auto" w:shadow="1"/>
          <w:right w:val="single" w:sz="12" w:space="1" w:color="auto" w:shadow="1"/>
        </w:pBdr>
        <w:tabs>
          <w:tab w:val="left" w:pos="540"/>
        </w:tabs>
      </w:pPr>
      <w:r>
        <w:rPr>
          <w:b/>
        </w:rPr>
        <w:t>$14</w:t>
      </w:r>
      <w:r>
        <w:tab/>
        <w:t>- Third entry per day each dog (includes $3 recording fee)</w:t>
      </w:r>
    </w:p>
    <w:p w14:paraId="4998C605" w14:textId="6260BC5C" w:rsidR="007C30D0" w:rsidRDefault="007C30D0" w:rsidP="0007062F">
      <w:pPr>
        <w:pBdr>
          <w:top w:val="single" w:sz="12" w:space="0" w:color="auto" w:shadow="1"/>
          <w:left w:val="single" w:sz="12" w:space="1" w:color="auto" w:shadow="1"/>
          <w:bottom w:val="single" w:sz="12" w:space="1" w:color="auto" w:shadow="1"/>
          <w:right w:val="single" w:sz="12" w:space="1" w:color="auto" w:shadow="1"/>
        </w:pBdr>
        <w:tabs>
          <w:tab w:val="left" w:pos="540"/>
        </w:tabs>
      </w:pPr>
      <w:r>
        <w:rPr>
          <w:b/>
        </w:rPr>
        <w:t>$1</w:t>
      </w:r>
      <w:r w:rsidR="00ED5C89">
        <w:rPr>
          <w:b/>
        </w:rPr>
        <w:t>2</w:t>
      </w:r>
      <w:r>
        <w:tab/>
        <w:t xml:space="preserve">- </w:t>
      </w:r>
      <w:r w:rsidR="0007062F">
        <w:t>Fourth</w:t>
      </w:r>
      <w:r w:rsidR="00562516">
        <w:t xml:space="preserve"> entry</w:t>
      </w:r>
      <w:r>
        <w:t xml:space="preserve"> per day each dog (includes $3 recording fee)</w:t>
      </w:r>
    </w:p>
    <w:p w14:paraId="04F17E25" w14:textId="77777777" w:rsidR="000C4A80" w:rsidRDefault="000C4A80" w:rsidP="0007062F">
      <w:pPr>
        <w:pBdr>
          <w:top w:val="single" w:sz="12" w:space="0" w:color="auto" w:shadow="1"/>
          <w:left w:val="single" w:sz="12" w:space="1" w:color="auto" w:shadow="1"/>
          <w:bottom w:val="single" w:sz="12" w:space="1" w:color="auto" w:shadow="1"/>
          <w:right w:val="single" w:sz="12" w:space="1" w:color="auto" w:shadow="1"/>
        </w:pBdr>
        <w:tabs>
          <w:tab w:val="left" w:pos="540"/>
        </w:tabs>
      </w:pPr>
    </w:p>
    <w:p w14:paraId="3F80FA21" w14:textId="18C1F52A" w:rsidR="008C31FE" w:rsidRDefault="00211BA0" w:rsidP="0007062F">
      <w:pPr>
        <w:pBdr>
          <w:top w:val="single" w:sz="12" w:space="0" w:color="auto" w:shadow="1"/>
          <w:left w:val="single" w:sz="12" w:space="1" w:color="auto" w:shadow="1"/>
          <w:bottom w:val="single" w:sz="12" w:space="1" w:color="auto" w:shadow="1"/>
          <w:right w:val="single" w:sz="12" w:space="1" w:color="auto" w:shadow="1"/>
        </w:pBdr>
        <w:jc w:val="center"/>
        <w:rPr>
          <w:b/>
          <w:i/>
          <w:sz w:val="24"/>
          <w:szCs w:val="24"/>
        </w:rPr>
      </w:pPr>
      <w:r>
        <w:rPr>
          <w:b/>
        </w:rPr>
        <w:t xml:space="preserve">Make checks payable to </w:t>
      </w:r>
      <w:r w:rsidR="0007062F">
        <w:rPr>
          <w:b/>
        </w:rPr>
        <w:t>SVCA</w:t>
      </w:r>
      <w:r>
        <w:rPr>
          <w:b/>
        </w:rPr>
        <w:t xml:space="preserve"> and mail with entries to:  </w:t>
      </w:r>
      <w:r>
        <w:rPr>
          <w:b/>
        </w:rPr>
        <w:br/>
      </w:r>
      <w:r w:rsidRPr="008C31FE">
        <w:rPr>
          <w:b/>
          <w:i/>
          <w:sz w:val="24"/>
          <w:szCs w:val="24"/>
        </w:rPr>
        <w:t>Jane Mohr, PMB395, 330 Franklin Rd, Suite 135A,</w:t>
      </w:r>
    </w:p>
    <w:p w14:paraId="52088FAA" w14:textId="1B0A6E98" w:rsidR="00211BA0" w:rsidRPr="008C31FE" w:rsidRDefault="00211BA0" w:rsidP="0007062F">
      <w:pPr>
        <w:pBdr>
          <w:top w:val="single" w:sz="12" w:space="0" w:color="auto" w:shadow="1"/>
          <w:left w:val="single" w:sz="12" w:space="1" w:color="auto" w:shadow="1"/>
          <w:bottom w:val="single" w:sz="12" w:space="1" w:color="auto" w:shadow="1"/>
          <w:right w:val="single" w:sz="12" w:space="1" w:color="auto" w:shadow="1"/>
        </w:pBdr>
        <w:jc w:val="center"/>
        <w:rPr>
          <w:sz w:val="24"/>
          <w:szCs w:val="24"/>
        </w:rPr>
      </w:pPr>
      <w:r w:rsidRPr="008C31FE">
        <w:rPr>
          <w:b/>
          <w:i/>
          <w:sz w:val="24"/>
          <w:szCs w:val="24"/>
        </w:rPr>
        <w:t xml:space="preserve"> </w:t>
      </w:r>
      <w:smartTag w:uri="urn:schemas-microsoft-com:office:smarttags" w:element="place">
        <w:smartTag w:uri="urn:schemas-microsoft-com:office:smarttags" w:element="City">
          <w:r w:rsidRPr="008C31FE">
            <w:rPr>
              <w:b/>
              <w:i/>
              <w:sz w:val="24"/>
              <w:szCs w:val="24"/>
            </w:rPr>
            <w:t>Brentwood</w:t>
          </w:r>
        </w:smartTag>
        <w:r w:rsidRPr="008C31FE">
          <w:rPr>
            <w:b/>
            <w:i/>
            <w:sz w:val="24"/>
            <w:szCs w:val="24"/>
          </w:rPr>
          <w:t xml:space="preserve">, </w:t>
        </w:r>
        <w:smartTag w:uri="urn:schemas-microsoft-com:office:smarttags" w:element="State">
          <w:r w:rsidRPr="008C31FE">
            <w:rPr>
              <w:b/>
              <w:i/>
              <w:sz w:val="24"/>
              <w:szCs w:val="24"/>
            </w:rPr>
            <w:t>TN</w:t>
          </w:r>
        </w:smartTag>
        <w:r w:rsidRPr="008C31FE">
          <w:rPr>
            <w:b/>
            <w:i/>
            <w:sz w:val="24"/>
            <w:szCs w:val="24"/>
          </w:rPr>
          <w:t xml:space="preserve">  </w:t>
        </w:r>
        <w:smartTag w:uri="urn:schemas-microsoft-com:office:smarttags" w:element="PostalCode">
          <w:r w:rsidRPr="008C31FE">
            <w:rPr>
              <w:b/>
              <w:i/>
              <w:sz w:val="24"/>
              <w:szCs w:val="24"/>
            </w:rPr>
            <w:t>37027</w:t>
          </w:r>
        </w:smartTag>
      </w:smartTag>
    </w:p>
    <w:p w14:paraId="2D7C5822" w14:textId="7A417364" w:rsidR="005231B0" w:rsidRDefault="00A97734" w:rsidP="005231B0">
      <w:pPr>
        <w:ind w:left="720"/>
        <w:rPr>
          <w:sz w:val="18"/>
        </w:rPr>
      </w:pPr>
      <w:r w:rsidRPr="0007062F">
        <w:rPr>
          <w:rFonts w:cs="Arial"/>
          <w:noProof/>
        </w:rPr>
        <mc:AlternateContent>
          <mc:Choice Requires="wps">
            <w:drawing>
              <wp:anchor distT="45720" distB="45720" distL="114300" distR="114300" simplePos="0" relativeHeight="251664896" behindDoc="0" locked="0" layoutInCell="1" allowOverlap="1" wp14:anchorId="3EFB92BD" wp14:editId="593E65B2">
                <wp:simplePos x="0" y="0"/>
                <wp:positionH relativeFrom="column">
                  <wp:align>right</wp:align>
                </wp:positionH>
                <wp:positionV relativeFrom="paragraph">
                  <wp:posOffset>184150</wp:posOffset>
                </wp:positionV>
                <wp:extent cx="4495800" cy="9715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971550"/>
                        </a:xfrm>
                        <a:prstGeom prst="rect">
                          <a:avLst/>
                        </a:prstGeom>
                        <a:solidFill>
                          <a:srgbClr val="FFFFFF"/>
                        </a:solidFill>
                        <a:ln w="9525">
                          <a:solidFill>
                            <a:srgbClr val="000000"/>
                          </a:solidFill>
                          <a:miter lim="800000"/>
                          <a:headEnd/>
                          <a:tailEnd/>
                        </a:ln>
                      </wps:spPr>
                      <wps:txbx>
                        <w:txbxContent>
                          <w:p w14:paraId="53786EDA" w14:textId="77777777" w:rsidR="0007062F" w:rsidRPr="0007062F" w:rsidRDefault="0007062F" w:rsidP="0007062F">
                            <w:pPr>
                              <w:rPr>
                                <w:rFonts w:cs="Arial"/>
                                <w:b/>
                                <w:bCs/>
                              </w:rPr>
                            </w:pPr>
                            <w:r w:rsidRPr="0007062F">
                              <w:rPr>
                                <w:rFonts w:cs="Arial"/>
                                <w:b/>
                                <w:bCs/>
                              </w:rPr>
                              <w:t>Swedish Vallhunds will be given preference for entries with an opening period of August 1 – August 15</w:t>
                            </w:r>
                            <w:r w:rsidRPr="0007062F">
                              <w:rPr>
                                <w:rFonts w:cs="Arial"/>
                                <w:b/>
                                <w:bCs/>
                                <w:vertAlign w:val="superscript"/>
                              </w:rPr>
                              <w:t>th</w:t>
                            </w:r>
                            <w:r w:rsidRPr="0007062F">
                              <w:rPr>
                                <w:rFonts w:cs="Arial"/>
                                <w:b/>
                                <w:bCs/>
                              </w:rPr>
                              <w:t>.  Only those entries for Vallhunds will be processed during that period, although all breeds may send entries as of August 1</w:t>
                            </w:r>
                            <w:r w:rsidRPr="0007062F">
                              <w:rPr>
                                <w:rFonts w:cs="Arial"/>
                                <w:b/>
                                <w:bCs/>
                                <w:vertAlign w:val="superscript"/>
                              </w:rPr>
                              <w:t>st</w:t>
                            </w:r>
                            <w:r w:rsidRPr="0007062F">
                              <w:rPr>
                                <w:rFonts w:cs="Arial"/>
                                <w:b/>
                                <w:bCs/>
                              </w:rPr>
                              <w:t>.  On August 16</w:t>
                            </w:r>
                            <w:r w:rsidRPr="0007062F">
                              <w:rPr>
                                <w:rFonts w:cs="Arial"/>
                                <w:b/>
                                <w:bCs/>
                                <w:vertAlign w:val="superscript"/>
                              </w:rPr>
                              <w:t>th</w:t>
                            </w:r>
                            <w:r w:rsidRPr="0007062F">
                              <w:rPr>
                                <w:rFonts w:cs="Arial"/>
                                <w:b/>
                                <w:bCs/>
                              </w:rPr>
                              <w:t>, entries received for other breeds during that time will be processed with remaining spots in the order received.</w:t>
                            </w:r>
                          </w:p>
                          <w:p w14:paraId="329A294D" w14:textId="2E4B6928" w:rsidR="0007062F" w:rsidRDefault="0007062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FB92BD" id="_x0000_t202" coordsize="21600,21600" o:spt="202" path="m,l,21600r21600,l21600,xe">
                <v:stroke joinstyle="miter"/>
                <v:path gradientshapeok="t" o:connecttype="rect"/>
              </v:shapetype>
              <v:shape id="Text Box 2" o:spid="_x0000_s1026" type="#_x0000_t202" style="position:absolute;left:0;text-align:left;margin-left:302.8pt;margin-top:14.5pt;width:354pt;height:76.5pt;z-index:251664896;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E6eIwIAAEYEAAAOAAAAZHJzL2Uyb0RvYy54bWysU9tuGyEQfa/Uf0C813uRXccrr6PUqatK&#10;6UVK+gEsy3pRgaGAvZt+fQfWcay0fanKA2KY4XDmzMz6etSKHIXzEkxNi1lOiTAcWmn2Nf32sHtz&#10;RYkPzLRMgRE1fRSeXm9ev1oPthIl9KBa4QiCGF8NtqZ9CLbKMs97oZmfgRUGnR04zQKabp+1jg2I&#10;rlVW5vnbbADXWgdceI+3t5OTbhJ+1wkevnSdF4GomiK3kHaX9ibu2WbNqr1jtpf8RIP9AwvNpMFP&#10;z1C3LDBycPI3KC25Aw9dmHHQGXSd5CLlgNkU+Yts7ntmRcoFxfH2LJP/f7D88/GrI7KtaVksKTFM&#10;Y5EexBjIOxhJGfUZrK8w7N5iYBjxGuuccvX2Dvh3Twxse2b24sY5GHrBWuRXxJfZxdMJx0eQZvgE&#10;LX7DDgES0Ng5HcVDOQiiY50ez7WJVDhezuerxVWOLo6+1bJYLFLxMlY9vbbOhw8CNImHmjqsfUJn&#10;xzsfIhtWPYXEzzwo2e6kUslw+2arHDky7JNdWimBF2HKkAF/X5SLSYC/QuRp/QlCy4ANr6SuKaaD&#10;KwaxKsr23rTpHJhU0xkpK3PSMUo3iRjGZsTAKG4D7SMq6mBqbBxEPPTgflIyYFPX1P84MCcoUR8N&#10;VmVVzOdxCpIxXyxLNNylp7n0MMMRqqaBkum4DWlyIl8DN1i9TiZhn5mcuGKzJr1PgxWn4dJOUc/j&#10;v/kFAAD//wMAUEsDBBQABgAIAAAAIQCkXD6C3QAAAAcBAAAPAAAAZHJzL2Rvd25yZXYueG1sTI9B&#10;T8MwDIXvSPyHyEhcEEspaOtK0wkhgeA2xjSuWeO1FYlTkqwr/x5zgpNtvafn71WryVkxYoi9JwU3&#10;swwEUuNNT62C7fvTdQEiJk1GW0+o4BsjrOrzs0qXxp/oDcdNagWHUCy1gi6loZQyNh06HWd+QGLt&#10;4IPTic/QShP0icOdlXmWzaXTPfGHTg/42GHzuTk6BcXdy/gRX2/Xu2Z+sMt0tRifv4JSlxfTwz2I&#10;hFP6M8MvPqNDzUx7fyQThVXARZKCfMmT1UVW8LJnW5FnIOtK/uevfwAAAP//AwBQSwECLQAUAAYA&#10;CAAAACEAtoM4kv4AAADhAQAAEwAAAAAAAAAAAAAAAAAAAAAAW0NvbnRlbnRfVHlwZXNdLnhtbFBL&#10;AQItABQABgAIAAAAIQA4/SH/1gAAAJQBAAALAAAAAAAAAAAAAAAAAC8BAABfcmVscy8ucmVsc1BL&#10;AQItABQABgAIAAAAIQAAqE6eIwIAAEYEAAAOAAAAAAAAAAAAAAAAAC4CAABkcnMvZTJvRG9jLnht&#10;bFBLAQItABQABgAIAAAAIQCkXD6C3QAAAAcBAAAPAAAAAAAAAAAAAAAAAH0EAABkcnMvZG93bnJl&#10;di54bWxQSwUGAAAAAAQABADzAAAAhwUAAAAA&#10;">
                <v:textbox>
                  <w:txbxContent>
                    <w:p w14:paraId="53786EDA" w14:textId="77777777" w:rsidR="0007062F" w:rsidRPr="0007062F" w:rsidRDefault="0007062F" w:rsidP="0007062F">
                      <w:pPr>
                        <w:rPr>
                          <w:rFonts w:cs="Arial"/>
                          <w:b/>
                          <w:bCs/>
                        </w:rPr>
                      </w:pPr>
                      <w:r w:rsidRPr="0007062F">
                        <w:rPr>
                          <w:rFonts w:cs="Arial"/>
                          <w:b/>
                          <w:bCs/>
                        </w:rPr>
                        <w:t>Swedish Vallhunds will be given preference for entries with an opening period of August 1 – August 15</w:t>
                      </w:r>
                      <w:r w:rsidRPr="0007062F">
                        <w:rPr>
                          <w:rFonts w:cs="Arial"/>
                          <w:b/>
                          <w:bCs/>
                          <w:vertAlign w:val="superscript"/>
                        </w:rPr>
                        <w:t>th</w:t>
                      </w:r>
                      <w:r w:rsidRPr="0007062F">
                        <w:rPr>
                          <w:rFonts w:cs="Arial"/>
                          <w:b/>
                          <w:bCs/>
                        </w:rPr>
                        <w:t>.  Only those entries for Vallhunds will be processed during that period, although all breeds may send entries as of August 1</w:t>
                      </w:r>
                      <w:r w:rsidRPr="0007062F">
                        <w:rPr>
                          <w:rFonts w:cs="Arial"/>
                          <w:b/>
                          <w:bCs/>
                          <w:vertAlign w:val="superscript"/>
                        </w:rPr>
                        <w:t>st</w:t>
                      </w:r>
                      <w:r w:rsidRPr="0007062F">
                        <w:rPr>
                          <w:rFonts w:cs="Arial"/>
                          <w:b/>
                          <w:bCs/>
                        </w:rPr>
                        <w:t>.  On August 16</w:t>
                      </w:r>
                      <w:r w:rsidRPr="0007062F">
                        <w:rPr>
                          <w:rFonts w:cs="Arial"/>
                          <w:b/>
                          <w:bCs/>
                          <w:vertAlign w:val="superscript"/>
                        </w:rPr>
                        <w:t>th</w:t>
                      </w:r>
                      <w:r w:rsidRPr="0007062F">
                        <w:rPr>
                          <w:rFonts w:cs="Arial"/>
                          <w:b/>
                          <w:bCs/>
                        </w:rPr>
                        <w:t>, entries received for other breeds during that time will be processed with remaining spots in the order received.</w:t>
                      </w:r>
                    </w:p>
                    <w:p w14:paraId="329A294D" w14:textId="2E4B6928" w:rsidR="0007062F" w:rsidRDefault="0007062F"/>
                  </w:txbxContent>
                </v:textbox>
                <w10:wrap type="square"/>
              </v:shape>
            </w:pict>
          </mc:Fallback>
        </mc:AlternateContent>
      </w:r>
    </w:p>
    <w:p w14:paraId="164DCEFF" w14:textId="37DD2455" w:rsidR="00337F94" w:rsidRPr="00337F94" w:rsidRDefault="00337F94" w:rsidP="00337F94">
      <w:pPr>
        <w:jc w:val="center"/>
        <w:rPr>
          <w:rFonts w:cs="Arial"/>
          <w:b/>
        </w:rPr>
      </w:pPr>
      <w:r w:rsidRPr="00337F94">
        <w:rPr>
          <w:rFonts w:cs="Arial"/>
          <w:b/>
        </w:rPr>
        <w:t>Schedule</w:t>
      </w:r>
    </w:p>
    <w:p w14:paraId="420ABA6B" w14:textId="40568137" w:rsidR="00337F94" w:rsidRDefault="00337F94" w:rsidP="00337F94">
      <w:pPr>
        <w:rPr>
          <w:rFonts w:cs="Arial"/>
        </w:rPr>
      </w:pPr>
    </w:p>
    <w:p w14:paraId="309E7409" w14:textId="3C928100" w:rsidR="00337F94" w:rsidRDefault="00E27652" w:rsidP="00337F94">
      <w:pPr>
        <w:rPr>
          <w:rFonts w:cs="Arial"/>
        </w:rPr>
      </w:pPr>
      <w:r w:rsidRPr="006F68EE">
        <w:rPr>
          <w:rFonts w:cs="Arial"/>
        </w:rPr>
        <w:t>S</w:t>
      </w:r>
      <w:r w:rsidR="00A70BD9" w:rsidRPr="006F68EE">
        <w:rPr>
          <w:rFonts w:cs="Arial"/>
        </w:rPr>
        <w:t>tart time</w:t>
      </w:r>
      <w:r w:rsidRPr="006F68EE">
        <w:rPr>
          <w:rFonts w:cs="Arial"/>
        </w:rPr>
        <w:t xml:space="preserve">: </w:t>
      </w:r>
      <w:r w:rsidR="00A70BD9" w:rsidRPr="006F68EE">
        <w:rPr>
          <w:rFonts w:cs="Arial"/>
        </w:rPr>
        <w:t xml:space="preserve"> </w:t>
      </w:r>
      <w:r w:rsidR="00B113BF">
        <w:rPr>
          <w:rFonts w:cs="Arial"/>
        </w:rPr>
        <w:t>Tentative Start time is 8 am.  The trial may start at a later time to be determined based on entries after the entries have closed, but in no case will the start time be earlier than 8 am.</w:t>
      </w:r>
    </w:p>
    <w:p w14:paraId="49D65CF4" w14:textId="77777777" w:rsidR="00337F94" w:rsidRDefault="00337F94" w:rsidP="00337F94">
      <w:pPr>
        <w:rPr>
          <w:rFonts w:cs="Arial"/>
        </w:rPr>
      </w:pPr>
    </w:p>
    <w:p w14:paraId="58BF3EF6" w14:textId="77777777" w:rsidR="00913237" w:rsidRDefault="00E27652" w:rsidP="00913237">
      <w:pPr>
        <w:pStyle w:val="Heading1"/>
      </w:pPr>
      <w:r>
        <w:t>Judge</w:t>
      </w:r>
      <w:r w:rsidR="00913237">
        <w:t>:</w:t>
      </w:r>
    </w:p>
    <w:p w14:paraId="00F38CA2" w14:textId="0402D449" w:rsidR="00F76C34" w:rsidRDefault="0007062F" w:rsidP="004D0BEA">
      <w:pPr>
        <w:rPr>
          <w:b/>
        </w:rPr>
      </w:pPr>
      <w:r w:rsidRPr="0007062F">
        <w:rPr>
          <w:b/>
          <w:sz w:val="22"/>
          <w:szCs w:val="22"/>
        </w:rPr>
        <w:t>Rick Fyfe</w:t>
      </w:r>
      <w:r w:rsidR="00913237" w:rsidRPr="0007062F">
        <w:rPr>
          <w:b/>
          <w:sz w:val="22"/>
          <w:szCs w:val="22"/>
        </w:rPr>
        <w:t xml:space="preserve">  (#</w:t>
      </w:r>
      <w:r w:rsidRPr="0007062F">
        <w:rPr>
          <w:b/>
          <w:sz w:val="22"/>
          <w:szCs w:val="22"/>
        </w:rPr>
        <w:t>90093</w:t>
      </w:r>
      <w:r w:rsidR="00913237" w:rsidRPr="0007062F">
        <w:rPr>
          <w:b/>
          <w:sz w:val="22"/>
          <w:szCs w:val="22"/>
        </w:rPr>
        <w:t>)</w:t>
      </w:r>
      <w:r w:rsidRPr="0007062F">
        <w:rPr>
          <w:b/>
          <w:sz w:val="22"/>
          <w:szCs w:val="22"/>
        </w:rPr>
        <w:t xml:space="preserve">  </w:t>
      </w:r>
      <w:r w:rsidRPr="0007062F">
        <w:rPr>
          <w:bCs/>
          <w:sz w:val="22"/>
          <w:szCs w:val="22"/>
        </w:rPr>
        <w:t>101 Retriever Dr, Pikeville, TN  37367</w:t>
      </w:r>
      <w:r w:rsidR="00913237" w:rsidRPr="0007062F">
        <w:rPr>
          <w:b/>
          <w:sz w:val="18"/>
          <w:szCs w:val="18"/>
        </w:rPr>
        <w:t xml:space="preserve"> </w:t>
      </w:r>
      <w:r w:rsidR="007329A3" w:rsidRPr="0007062F">
        <w:rPr>
          <w:b/>
          <w:sz w:val="18"/>
          <w:szCs w:val="18"/>
        </w:rPr>
        <w:br/>
      </w:r>
    </w:p>
    <w:p w14:paraId="67BE85D2" w14:textId="77777777" w:rsidR="006F5AF0" w:rsidRDefault="006F5AF0" w:rsidP="006F5AF0">
      <w:pPr>
        <w:ind w:left="360"/>
        <w:jc w:val="center"/>
        <w:rPr>
          <w:sz w:val="18"/>
        </w:rPr>
      </w:pPr>
    </w:p>
    <w:p w14:paraId="7B96AE10" w14:textId="77777777" w:rsidR="00A97734" w:rsidRDefault="00A97734" w:rsidP="00A97734">
      <w:pPr>
        <w:pStyle w:val="Heading1"/>
        <w:spacing w:before="0" w:after="0"/>
        <w:rPr>
          <w:sz w:val="22"/>
        </w:rPr>
      </w:pPr>
      <w:r>
        <w:rPr>
          <w:sz w:val="22"/>
        </w:rPr>
        <w:t>Classes Offered</w:t>
      </w:r>
    </w:p>
    <w:p w14:paraId="5EA088D5" w14:textId="77777777" w:rsidR="00A97734" w:rsidRDefault="00A97734" w:rsidP="00A97734">
      <w:r>
        <w:rPr>
          <w:rFonts w:ascii="Arial Narrow" w:hAnsi="Arial Narrow"/>
          <w:b/>
          <w:sz w:val="22"/>
        </w:rPr>
        <w:t xml:space="preserve">Standard: </w:t>
      </w:r>
      <w:r>
        <w:t>Excellent, Master, Open, Novice A and Novice B</w:t>
      </w:r>
      <w:r>
        <w:br/>
      </w:r>
      <w:r>
        <w:rPr>
          <w:rFonts w:ascii="Arial Narrow" w:hAnsi="Arial Narrow"/>
          <w:b/>
          <w:sz w:val="22"/>
        </w:rPr>
        <w:t xml:space="preserve">Standard, Preferred: </w:t>
      </w:r>
      <w:r>
        <w:t xml:space="preserve">Excellent, Master, Open, Novice </w:t>
      </w:r>
      <w:r>
        <w:br/>
      </w:r>
      <w:r>
        <w:rPr>
          <w:rFonts w:ascii="Arial Narrow" w:hAnsi="Arial Narrow"/>
          <w:b/>
          <w:sz w:val="22"/>
        </w:rPr>
        <w:t>Jumpers with Weaves:</w:t>
      </w:r>
      <w:r>
        <w:rPr>
          <w:b/>
        </w:rPr>
        <w:t xml:space="preserve"> </w:t>
      </w:r>
      <w:r>
        <w:t xml:space="preserve"> Excellent, Master</w:t>
      </w:r>
      <w:r>
        <w:rPr>
          <w:sz w:val="18"/>
        </w:rPr>
        <w:t xml:space="preserve">, Open, Novice A &amp; Novice B </w:t>
      </w:r>
      <w:r>
        <w:rPr>
          <w:sz w:val="18"/>
        </w:rPr>
        <w:br/>
      </w:r>
      <w:r>
        <w:rPr>
          <w:rFonts w:ascii="Arial Narrow" w:hAnsi="Arial Narrow"/>
          <w:b/>
          <w:sz w:val="22"/>
        </w:rPr>
        <w:t>Jumpers with Weaves, Preferred:</w:t>
      </w:r>
      <w:r>
        <w:rPr>
          <w:b/>
        </w:rPr>
        <w:t xml:space="preserve"> </w:t>
      </w:r>
      <w:r>
        <w:t xml:space="preserve"> Excellent, Master, Open, Novice </w:t>
      </w:r>
      <w:r>
        <w:br/>
      </w:r>
      <w:r>
        <w:rPr>
          <w:rFonts w:ascii="Arial Narrow" w:hAnsi="Arial Narrow"/>
          <w:b/>
          <w:sz w:val="22"/>
        </w:rPr>
        <w:t xml:space="preserve">FAST: </w:t>
      </w:r>
      <w:r>
        <w:t>Excellent, Master, Open, Novice A and Novice B</w:t>
      </w:r>
      <w:r>
        <w:br/>
      </w:r>
      <w:r>
        <w:rPr>
          <w:rFonts w:ascii="Arial Narrow" w:hAnsi="Arial Narrow"/>
          <w:b/>
          <w:sz w:val="22"/>
        </w:rPr>
        <w:t xml:space="preserve">FAST, Preferred: </w:t>
      </w:r>
      <w:r>
        <w:t xml:space="preserve">Excellent, Master, Open, Novice </w:t>
      </w:r>
    </w:p>
    <w:p w14:paraId="4FAE384F" w14:textId="77777777" w:rsidR="00A97734" w:rsidRPr="00BD6D7D" w:rsidRDefault="00A97734" w:rsidP="00A97734">
      <w:pPr>
        <w:rPr>
          <w:b/>
          <w:bCs/>
        </w:rPr>
      </w:pPr>
      <w:r w:rsidRPr="00BD6D7D">
        <w:rPr>
          <w:b/>
          <w:bCs/>
        </w:rPr>
        <w:t>T2B: Regular and Preferred</w:t>
      </w:r>
      <w:r w:rsidRPr="00BD6D7D">
        <w:rPr>
          <w:b/>
          <w:bCs/>
        </w:rPr>
        <w:br/>
      </w:r>
    </w:p>
    <w:p w14:paraId="36C1507C" w14:textId="77777777" w:rsidR="00A97734" w:rsidRDefault="00A97734" w:rsidP="00A97734">
      <w:pPr>
        <w:rPr>
          <w:b/>
        </w:rPr>
      </w:pPr>
      <w:r>
        <w:rPr>
          <w:b/>
        </w:rPr>
        <w:t>Class Order:</w:t>
      </w:r>
    </w:p>
    <w:p w14:paraId="31396E07" w14:textId="77777777" w:rsidR="00A97734" w:rsidRDefault="00A97734" w:rsidP="00A97734">
      <w:pPr>
        <w:rPr>
          <w:b/>
        </w:rPr>
      </w:pPr>
      <w:r>
        <w:rPr>
          <w:b/>
        </w:rPr>
        <w:t>Excellent/Master FAST, Open Fast, Novice FAST, T2B</w:t>
      </w:r>
    </w:p>
    <w:p w14:paraId="033ED93D" w14:textId="77777777" w:rsidR="00A97734" w:rsidRDefault="00A97734" w:rsidP="00A97734">
      <w:pPr>
        <w:rPr>
          <w:b/>
        </w:rPr>
      </w:pPr>
      <w:r>
        <w:rPr>
          <w:b/>
        </w:rPr>
        <w:t>Excellent/Master Standard, Open Standard, Novice Standard</w:t>
      </w:r>
    </w:p>
    <w:p w14:paraId="1D20B2B5" w14:textId="77777777" w:rsidR="00A97734" w:rsidRPr="006572B3" w:rsidRDefault="00A97734" w:rsidP="00A97734">
      <w:pPr>
        <w:rPr>
          <w:b/>
        </w:rPr>
      </w:pPr>
      <w:r>
        <w:rPr>
          <w:b/>
        </w:rPr>
        <w:t>Excellent/Master JWW, Open JWW, Novice JWW</w:t>
      </w:r>
    </w:p>
    <w:p w14:paraId="1320BB1C" w14:textId="77777777" w:rsidR="006F5AF0" w:rsidRDefault="006F5AF0" w:rsidP="006F5AF0">
      <w:pPr>
        <w:jc w:val="center"/>
        <w:rPr>
          <w:rFonts w:ascii="Arial Narrow" w:hAnsi="Arial Narrow"/>
          <w:b/>
        </w:rPr>
      </w:pPr>
    </w:p>
    <w:p w14:paraId="69B6D146" w14:textId="77777777" w:rsidR="00913237" w:rsidRDefault="00913237" w:rsidP="00913237">
      <w:pPr>
        <w:jc w:val="center"/>
        <w:rPr>
          <w:b/>
          <w:bCs/>
          <w:u w:val="single"/>
        </w:rPr>
      </w:pPr>
    </w:p>
    <w:p w14:paraId="25875BCC" w14:textId="3C1233C3" w:rsidR="00211BA0" w:rsidRPr="00DB62E1" w:rsidRDefault="00211BA0">
      <w:pPr>
        <w:pStyle w:val="Heading1"/>
        <w:spacing w:before="0" w:after="0"/>
        <w:rPr>
          <w:bCs/>
          <w:kern w:val="0"/>
          <w:sz w:val="22"/>
        </w:rPr>
      </w:pPr>
      <w:r>
        <w:rPr>
          <w:bCs/>
          <w:kern w:val="0"/>
        </w:rPr>
        <w:br w:type="column"/>
      </w:r>
      <w:r w:rsidR="0007062F">
        <w:rPr>
          <w:bCs/>
          <w:kern w:val="0"/>
          <w:sz w:val="22"/>
        </w:rPr>
        <w:t>Swedish Vallhund Club of America</w:t>
      </w:r>
    </w:p>
    <w:p w14:paraId="54D97421" w14:textId="77777777" w:rsidR="008C31FE" w:rsidRPr="00DB62E1" w:rsidRDefault="008C31FE" w:rsidP="008C31FE">
      <w:pPr>
        <w:rPr>
          <w:sz w:val="18"/>
        </w:rPr>
      </w:pPr>
    </w:p>
    <w:p w14:paraId="3548F9B8" w14:textId="77777777" w:rsidR="00211BA0" w:rsidRPr="00DB62E1" w:rsidRDefault="00211BA0" w:rsidP="008C31FE">
      <w:pPr>
        <w:pStyle w:val="Heading1"/>
        <w:spacing w:before="0" w:after="0"/>
        <w:rPr>
          <w:bCs/>
          <w:kern w:val="0"/>
          <w:sz w:val="20"/>
        </w:rPr>
      </w:pPr>
      <w:r w:rsidRPr="00DB62E1">
        <w:rPr>
          <w:kern w:val="0"/>
          <w:sz w:val="22"/>
        </w:rPr>
        <w:t>Would you like to volunteer to help us?</w:t>
      </w:r>
    </w:p>
    <w:p w14:paraId="4BA0D89E" w14:textId="0F5045A0" w:rsidR="00211BA0" w:rsidRDefault="00211BA0">
      <w:pPr>
        <w:spacing w:before="60"/>
        <w:jc w:val="both"/>
        <w:rPr>
          <w:rFonts w:cs="Arial"/>
          <w:b/>
          <w:sz w:val="18"/>
        </w:rPr>
      </w:pPr>
      <w:r w:rsidRPr="00DB62E1">
        <w:rPr>
          <w:rFonts w:cs="Arial"/>
          <w:b/>
          <w:sz w:val="18"/>
          <w:highlight w:val="yellow"/>
        </w:rPr>
        <w:t xml:space="preserve">It takes lots of workers, each putting in a little bit of time, to make a successful trial weekend. Trial workers will receive </w:t>
      </w:r>
      <w:r w:rsidR="009A2FA6">
        <w:rPr>
          <w:rFonts w:cs="Arial"/>
          <w:b/>
          <w:sz w:val="18"/>
          <w:highlight w:val="yellow"/>
        </w:rPr>
        <w:t>lunch and participation in a drawing for a free entry</w:t>
      </w:r>
      <w:r w:rsidRPr="00DB62E1">
        <w:rPr>
          <w:rFonts w:cs="Arial"/>
          <w:b/>
          <w:sz w:val="18"/>
          <w:highlight w:val="yellow"/>
        </w:rPr>
        <w:t xml:space="preserve">.  </w:t>
      </w:r>
      <w:r w:rsidR="00545FD3">
        <w:rPr>
          <w:rFonts w:cs="Arial"/>
          <w:b/>
          <w:sz w:val="18"/>
        </w:rPr>
        <w:t xml:space="preserve">  Please email Brigitte Campanaro at </w:t>
      </w:r>
      <w:hyperlink r:id="rId9" w:history="1">
        <w:r w:rsidR="00545FD3">
          <w:rPr>
            <w:rStyle w:val="Hyperlink"/>
          </w:rPr>
          <w:t>Bcampanaro@comcast.net</w:t>
        </w:r>
      </w:hyperlink>
      <w:r w:rsidR="00545FD3">
        <w:t xml:space="preserve"> with </w:t>
      </w:r>
      <w:r w:rsidR="00545FD3" w:rsidRPr="00545FD3">
        <w:rPr>
          <w:b/>
          <w:bCs/>
        </w:rPr>
        <w:t>questions</w:t>
      </w:r>
      <w:r w:rsidR="00545FD3">
        <w:t>.</w:t>
      </w:r>
    </w:p>
    <w:p w14:paraId="74A2F7E4" w14:textId="77777777" w:rsidR="00E27652" w:rsidRPr="00DB62E1" w:rsidRDefault="00E27652">
      <w:pPr>
        <w:spacing w:before="60"/>
        <w:jc w:val="both"/>
        <w:rPr>
          <w:b/>
          <w:bCs/>
          <w:sz w:val="18"/>
        </w:rPr>
      </w:pPr>
    </w:p>
    <w:p w14:paraId="2B0CE582" w14:textId="77777777" w:rsidR="006A446F" w:rsidRPr="00DB62E1" w:rsidRDefault="006A446F">
      <w:pPr>
        <w:spacing w:before="60"/>
        <w:rPr>
          <w:b/>
          <w:bCs/>
          <w:sz w:val="18"/>
          <w:u w:val="single"/>
        </w:rPr>
      </w:pPr>
    </w:p>
    <w:p w14:paraId="28CD737C" w14:textId="120D5E1E" w:rsidR="00211BA0" w:rsidRPr="00DB62E1" w:rsidRDefault="00220337">
      <w:pPr>
        <w:spacing w:before="60"/>
        <w:rPr>
          <w:rFonts w:cs="Arial"/>
          <w:b/>
          <w:sz w:val="18"/>
        </w:rPr>
      </w:pPr>
      <w:r>
        <w:rPr>
          <w:noProof/>
        </w:rPr>
        <mc:AlternateContent>
          <mc:Choice Requires="wps">
            <w:drawing>
              <wp:anchor distT="4294967293" distB="4294967293" distL="114300" distR="114300" simplePos="0" relativeHeight="251651584" behindDoc="0" locked="0" layoutInCell="1" allowOverlap="1" wp14:anchorId="48EE5B16" wp14:editId="10CC8B6C">
                <wp:simplePos x="0" y="0"/>
                <wp:positionH relativeFrom="column">
                  <wp:posOffset>987425</wp:posOffset>
                </wp:positionH>
                <wp:positionV relativeFrom="paragraph">
                  <wp:posOffset>154939</wp:posOffset>
                </wp:positionV>
                <wp:extent cx="2756535" cy="0"/>
                <wp:effectExtent l="0" t="0" r="0" b="0"/>
                <wp:wrapSquare wrapText="bothSides"/>
                <wp:docPr id="15"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565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7417C" id="Line 241" o:spid="_x0000_s1026" style="position:absolute;z-index:25165158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7.75pt,12.2pt" to="294.8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qiSwgEAAGwDAAAOAAAAZHJzL2Uyb0RvYy54bWysU02P0zAQvSPxHyzfadpAFoia7qHLcilQ&#10;aZcfMLWdxML2WLbbtP+esfsBCzdEDpbH8+b5zRtneX+0hh1UiBpdxxezOWfKCZTaDR3//vz45gNn&#10;MYGTYNCpjp9U5Per16+Wk29VjSMaqQIjEhfbyXd8TMm3VRXFqCzEGXrlKNljsJAoDEMlA0zEbk1V&#10;z+d31YRB+oBCxUinD+ckXxX+vlcifev7qBIzHSdtqayhrLu8VqsltEMAP2pxkQH/oMKCdnTpjeoB&#10;ErB90H9RWS0CRuzTTKCtsO+1UKUH6mYx/6ObpxG8Kr2QOdHfbIr/j1Z8PWwD05Jm13DmwNKMNtop&#10;Vr9bZHMmH1vCrN025PbE0T35DYofkTlcj+AGVUQ+nzwVlorqRUkOoqcrdtMXlISBfcLi1LEPNlOS&#10;B+xYBnK6DUQdExN0WL9v7pq3JExccxW010IfYvqs0LK86bgh1YUYDpuYSDpBr5B8j8NHbUyZt3Fs&#10;6vjHpm5KQUSjZU5mWAzDbm0CO0B+MeXLPhDZC1jAvZOFbFQgP132CbQ57wlvHJVd+z87uUN52oZM&#10;l89ppIX48vzym/k9LqhfP8nqJwAAAP//AwBQSwMEFAAGAAgAAAAhAC9t7dTdAAAACQEAAA8AAABk&#10;cnMvZG93bnJldi54bWxMj8FOwzAMhu9IvENkJC4TSynrNErTCQG9cWGAuHqNaSsap2uyrfD0GHGA&#10;429/+v25WE+uVwcaQ+fZwOU8AUVce9txY+DlubpYgQoR2WLvmQx8UoB1eXpSYG79kZ/osImNkhIO&#10;ORpoYxxyrUPdksMw9wOx7N796DBKHBttRzxKuet1miRL7bBjudDiQHct1R+bvTMQqlfaVV+zepa8&#10;XTWe0t394wMac3423d6AijTFPxh+9EUdSnHa+j3boHrJWZYJaiBdLEAJkK2ul6C2vwNdFvr/B+U3&#10;AAAA//8DAFBLAQItABQABgAIAAAAIQC2gziS/gAAAOEBAAATAAAAAAAAAAAAAAAAAAAAAABbQ29u&#10;dGVudF9UeXBlc10ueG1sUEsBAi0AFAAGAAgAAAAhADj9If/WAAAAlAEAAAsAAAAAAAAAAAAAAAAA&#10;LwEAAF9yZWxzLy5yZWxzUEsBAi0AFAAGAAgAAAAhAGw2qJLCAQAAbAMAAA4AAAAAAAAAAAAAAAAA&#10;LgIAAGRycy9lMm9Eb2MueG1sUEsBAi0AFAAGAAgAAAAhAC9t7dTdAAAACQEAAA8AAAAAAAAAAAAA&#10;AAAAHAQAAGRycy9kb3ducmV2LnhtbFBLBQYAAAAABAAEAPMAAAAmBQAAAAA=&#10;">
                <w10:wrap type="square"/>
              </v:line>
            </w:pict>
          </mc:Fallback>
        </mc:AlternateContent>
      </w:r>
      <w:r w:rsidR="00211BA0" w:rsidRPr="00DB62E1">
        <w:rPr>
          <w:rFonts w:cs="Arial"/>
          <w:b/>
          <w:sz w:val="18"/>
        </w:rPr>
        <w:t xml:space="preserve">Your </w:t>
      </w:r>
      <w:r w:rsidR="006A446F" w:rsidRPr="00DB62E1">
        <w:rPr>
          <w:rFonts w:cs="Arial"/>
          <w:b/>
          <w:sz w:val="18"/>
        </w:rPr>
        <w:t>n</w:t>
      </w:r>
      <w:r w:rsidR="00211BA0" w:rsidRPr="00DB62E1">
        <w:rPr>
          <w:rFonts w:cs="Arial"/>
          <w:b/>
          <w:sz w:val="18"/>
        </w:rPr>
        <w:t>ame:</w:t>
      </w:r>
    </w:p>
    <w:p w14:paraId="6CD42BEB" w14:textId="24A6B8C9" w:rsidR="00DB62E1" w:rsidRDefault="00220337" w:rsidP="00DB62E1">
      <w:pPr>
        <w:spacing w:before="60"/>
        <w:jc w:val="both"/>
        <w:rPr>
          <w:rFonts w:cs="Arial"/>
          <w:b/>
          <w:sz w:val="18"/>
        </w:rPr>
      </w:pPr>
      <w:r>
        <w:rPr>
          <w:noProof/>
        </w:rPr>
        <mc:AlternateContent>
          <mc:Choice Requires="wps">
            <w:drawing>
              <wp:anchor distT="4294967293" distB="4294967293" distL="114300" distR="114300" simplePos="0" relativeHeight="251662848" behindDoc="0" locked="0" layoutInCell="1" allowOverlap="1" wp14:anchorId="7B29289D" wp14:editId="07BACF13">
                <wp:simplePos x="0" y="0"/>
                <wp:positionH relativeFrom="column">
                  <wp:posOffset>981075</wp:posOffset>
                </wp:positionH>
                <wp:positionV relativeFrom="paragraph">
                  <wp:posOffset>156844</wp:posOffset>
                </wp:positionV>
                <wp:extent cx="2867025" cy="0"/>
                <wp:effectExtent l="0" t="0" r="0" b="0"/>
                <wp:wrapNone/>
                <wp:docPr id="5"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702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B2025" id="Line 307" o:spid="_x0000_s1026" style="position:absolute;z-index:25166284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77.25pt,12.35pt" to="303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WUowQEAAGsDAAAOAAAAZHJzL2Uyb0RvYy54bWysU01vGyEQvVfqf0Dc6107ihOtvM7BaXpx&#10;W0tJf8AY2F1UYBBgr/3vO+CPpMmt6h4QMDNv3nvDLh4O1rC9ClGja/l0UnOmnECpXd/yXy9PX+45&#10;iwmcBINOtfyoIn9Yfv60GH2jZjigkSowAnGxGX3Lh5R8U1VRDMpCnKBXjoIdBguJjqGvZICR0K2p&#10;ZnU9r0YM0gcUKka6fTwF+bLgd50S6WfXRZWYaTlxS2UNZd3mtVouoOkD+EGLMw34BxYWtKOmV6hH&#10;SMB2QX+AsloEjNiliUBbYddpoYoGUjOt36l5HsCrooXMif5qU/x/sOLHfhOYli2/5cyBpRGttVPs&#10;pr7L3ow+NpSycpuQ1YmDe/ZrFL8jc7gawPWqcHw5eiqc5orqr5J8iJ46bMfvKCkHdgmLUYcu2AxJ&#10;FrBDmcfxOg91SEzQ5ex+flfPiJi4xCpoLoU+xPRNoWV503JDrAsw7NcxZSLQXFJyH4dP2pgybuPY&#10;2PL5zW1dCiIaLXMwp8XQb1cmsD3kB1O+oooib9MC7pwsYIMC+fW8T6DNaU/NjTubkfWfnNyiPG7C&#10;xSSaaGF5fn35ybw9l+rXf2T5BwAA//8DAFBLAwQUAAYACAAAACEAM2jUrtsAAAAJAQAADwAAAGRy&#10;cy9kb3ducmV2LnhtbEyPQUvEMBCF74L/IYzgzU27bKrUposIFS8eXMVztoltMZmUJNtUf70jHvT4&#10;3ny8ea/Zr86yxYQ4eZRQbgpgBnuvJxwkvL50VzfAYlKolfVoJHyaCPv2/KxRtfYZn81ySAOjEIy1&#10;kjCmNNecx340TsWNnw3S7d0HpxLJMHAdVKZwZ/m2KCru1IT0YVSzuR9N/3E4OQlYpjebc8pL+BIP&#10;ohTdY/HUSXl5sd7dAktmTX8w/NSn6tBSp6M/oY7MkhY7QaiE7e4aGAFVUdG446/B24b/X9B+AwAA&#10;//8DAFBLAQItABQABgAIAAAAIQC2gziS/gAAAOEBAAATAAAAAAAAAAAAAAAAAAAAAABbQ29udGVu&#10;dF9UeXBlc10ueG1sUEsBAi0AFAAGAAgAAAAhADj9If/WAAAAlAEAAAsAAAAAAAAAAAAAAAAALwEA&#10;AF9yZWxzLy5yZWxzUEsBAi0AFAAGAAgAAAAhAGWxZSjBAQAAawMAAA4AAAAAAAAAAAAAAAAALgIA&#10;AGRycy9lMm9Eb2MueG1sUEsBAi0AFAAGAAgAAAAhADNo1K7bAAAACQEAAA8AAAAAAAAAAAAAAAAA&#10;GwQAAGRycy9kb3ducmV2LnhtbFBLBQYAAAAABAAEAPMAAAAjBQAAAAA=&#10;" strokeweight=".5pt"/>
            </w:pict>
          </mc:Fallback>
        </mc:AlternateContent>
      </w:r>
      <w:r w:rsidR="00DB62E1">
        <w:rPr>
          <w:rFonts w:cs="Arial"/>
          <w:b/>
          <w:sz w:val="18"/>
        </w:rPr>
        <w:t>Email:</w:t>
      </w:r>
      <w:r w:rsidR="00DB62E1" w:rsidRPr="00DB62E1">
        <w:rPr>
          <w:noProof/>
        </w:rPr>
        <w:t xml:space="preserve"> </w:t>
      </w:r>
    </w:p>
    <w:p w14:paraId="22A5C857" w14:textId="77777777" w:rsidR="00575F09" w:rsidRPr="00DB62E1" w:rsidRDefault="00DB62E1" w:rsidP="00DB62E1">
      <w:pPr>
        <w:spacing w:before="60"/>
        <w:jc w:val="both"/>
        <w:rPr>
          <w:rFonts w:cs="Arial"/>
          <w:b/>
          <w:sz w:val="18"/>
        </w:rPr>
      </w:pPr>
      <w:r w:rsidRPr="00DB62E1">
        <w:rPr>
          <w:rFonts w:cs="Arial"/>
          <w:b/>
          <w:sz w:val="18"/>
        </w:rPr>
        <w:t xml:space="preserve"> </w:t>
      </w:r>
    </w:p>
    <w:p w14:paraId="4D036FB8" w14:textId="77777777" w:rsidR="00211BA0" w:rsidRPr="00DB62E1" w:rsidRDefault="00211BA0">
      <w:pPr>
        <w:spacing w:before="60" w:after="120"/>
        <w:jc w:val="both"/>
        <w:rPr>
          <w:rFonts w:cs="Arial"/>
          <w:b/>
          <w:sz w:val="18"/>
        </w:rPr>
      </w:pPr>
      <w:r w:rsidRPr="00DB62E1">
        <w:rPr>
          <w:rFonts w:cs="Arial"/>
          <w:b/>
          <w:sz w:val="18"/>
        </w:rPr>
        <w:t>Jobs you’d consider doing and when:</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
        <w:gridCol w:w="2700"/>
      </w:tblGrid>
      <w:tr w:rsidR="007329A3" w:rsidRPr="00DB62E1" w14:paraId="1EDA19CE" w14:textId="77777777">
        <w:tc>
          <w:tcPr>
            <w:tcW w:w="450" w:type="dxa"/>
            <w:tcBorders>
              <w:top w:val="nil"/>
            </w:tcBorders>
          </w:tcPr>
          <w:p w14:paraId="17E1D5F0" w14:textId="77777777" w:rsidR="007329A3" w:rsidRPr="00DB62E1" w:rsidRDefault="007329A3">
            <w:pPr>
              <w:spacing w:before="60"/>
              <w:jc w:val="center"/>
              <w:rPr>
                <w:rFonts w:cs="Arial"/>
                <w:i/>
                <w:sz w:val="18"/>
              </w:rPr>
            </w:pPr>
            <w:r w:rsidRPr="00DB62E1">
              <w:rPr>
                <w:rFonts w:cs="Arial"/>
                <w:i/>
                <w:sz w:val="18"/>
              </w:rPr>
              <w:t>√</w:t>
            </w:r>
          </w:p>
        </w:tc>
        <w:tc>
          <w:tcPr>
            <w:tcW w:w="2700" w:type="dxa"/>
            <w:tcBorders>
              <w:top w:val="nil"/>
            </w:tcBorders>
          </w:tcPr>
          <w:p w14:paraId="4DD927D6" w14:textId="77777777" w:rsidR="007329A3" w:rsidRPr="00DB62E1" w:rsidRDefault="007329A3">
            <w:pPr>
              <w:spacing w:before="60"/>
              <w:jc w:val="center"/>
              <w:rPr>
                <w:rFonts w:cs="Arial"/>
                <w:b/>
                <w:i/>
                <w:sz w:val="18"/>
              </w:rPr>
            </w:pPr>
            <w:r w:rsidRPr="00DB62E1">
              <w:rPr>
                <w:rFonts w:cs="Arial"/>
                <w:b/>
                <w:i/>
                <w:sz w:val="18"/>
              </w:rPr>
              <w:t>Job</w:t>
            </w:r>
          </w:p>
        </w:tc>
      </w:tr>
      <w:tr w:rsidR="007329A3" w:rsidRPr="00DB62E1" w14:paraId="78B48D3A" w14:textId="77777777">
        <w:tc>
          <w:tcPr>
            <w:tcW w:w="450" w:type="dxa"/>
          </w:tcPr>
          <w:p w14:paraId="301CBE3E" w14:textId="77777777" w:rsidR="007329A3" w:rsidRPr="00DB62E1" w:rsidRDefault="007329A3">
            <w:pPr>
              <w:spacing w:before="60"/>
              <w:jc w:val="center"/>
              <w:rPr>
                <w:rFonts w:cs="Arial"/>
                <w:b/>
                <w:sz w:val="18"/>
              </w:rPr>
            </w:pPr>
          </w:p>
        </w:tc>
        <w:tc>
          <w:tcPr>
            <w:tcW w:w="2700" w:type="dxa"/>
          </w:tcPr>
          <w:p w14:paraId="59BB1229" w14:textId="77777777" w:rsidR="007329A3" w:rsidRPr="00DB62E1" w:rsidRDefault="007329A3">
            <w:pPr>
              <w:spacing w:before="60"/>
              <w:jc w:val="both"/>
              <w:rPr>
                <w:rFonts w:cs="Arial"/>
                <w:b/>
                <w:sz w:val="18"/>
              </w:rPr>
            </w:pPr>
            <w:r w:rsidRPr="00DB62E1">
              <w:rPr>
                <w:rFonts w:cs="Arial"/>
                <w:b/>
                <w:sz w:val="18"/>
              </w:rPr>
              <w:t>Timer</w:t>
            </w:r>
          </w:p>
        </w:tc>
      </w:tr>
      <w:tr w:rsidR="007329A3" w:rsidRPr="00DB62E1" w14:paraId="0563532F" w14:textId="77777777">
        <w:tc>
          <w:tcPr>
            <w:tcW w:w="450" w:type="dxa"/>
          </w:tcPr>
          <w:p w14:paraId="419ADE36" w14:textId="77777777" w:rsidR="007329A3" w:rsidRPr="00DB62E1" w:rsidRDefault="007329A3">
            <w:pPr>
              <w:spacing w:before="60"/>
              <w:jc w:val="center"/>
              <w:rPr>
                <w:rFonts w:cs="Arial"/>
                <w:b/>
                <w:sz w:val="18"/>
              </w:rPr>
            </w:pPr>
          </w:p>
        </w:tc>
        <w:tc>
          <w:tcPr>
            <w:tcW w:w="2700" w:type="dxa"/>
          </w:tcPr>
          <w:p w14:paraId="6D4B8612" w14:textId="77777777" w:rsidR="007329A3" w:rsidRPr="00DB62E1" w:rsidRDefault="007329A3">
            <w:pPr>
              <w:spacing w:before="60"/>
              <w:jc w:val="both"/>
              <w:rPr>
                <w:rFonts w:cs="Arial"/>
                <w:b/>
                <w:sz w:val="18"/>
              </w:rPr>
            </w:pPr>
            <w:r w:rsidRPr="00DB62E1">
              <w:rPr>
                <w:rFonts w:cs="Arial"/>
                <w:b/>
                <w:sz w:val="18"/>
              </w:rPr>
              <w:t>Scribe</w:t>
            </w:r>
          </w:p>
        </w:tc>
      </w:tr>
      <w:tr w:rsidR="007329A3" w:rsidRPr="00DB62E1" w14:paraId="40E4AE64" w14:textId="77777777">
        <w:tc>
          <w:tcPr>
            <w:tcW w:w="450" w:type="dxa"/>
          </w:tcPr>
          <w:p w14:paraId="4E7AE241" w14:textId="77777777" w:rsidR="007329A3" w:rsidRPr="00DB62E1" w:rsidRDefault="007329A3">
            <w:pPr>
              <w:spacing w:before="60"/>
              <w:jc w:val="center"/>
              <w:rPr>
                <w:rFonts w:cs="Arial"/>
                <w:b/>
                <w:sz w:val="18"/>
              </w:rPr>
            </w:pPr>
          </w:p>
        </w:tc>
        <w:tc>
          <w:tcPr>
            <w:tcW w:w="2700" w:type="dxa"/>
          </w:tcPr>
          <w:p w14:paraId="5B46A995" w14:textId="77777777" w:rsidR="007329A3" w:rsidRPr="00DB62E1" w:rsidRDefault="007329A3">
            <w:pPr>
              <w:spacing w:before="60"/>
              <w:jc w:val="both"/>
              <w:rPr>
                <w:rFonts w:cs="Arial"/>
                <w:b/>
                <w:sz w:val="18"/>
              </w:rPr>
            </w:pPr>
            <w:r w:rsidRPr="00DB62E1">
              <w:rPr>
                <w:rFonts w:cs="Arial"/>
                <w:b/>
                <w:sz w:val="18"/>
              </w:rPr>
              <w:t>Gate Steward</w:t>
            </w:r>
          </w:p>
        </w:tc>
      </w:tr>
      <w:tr w:rsidR="007329A3" w:rsidRPr="00DB62E1" w14:paraId="26F884A9" w14:textId="77777777">
        <w:tc>
          <w:tcPr>
            <w:tcW w:w="450" w:type="dxa"/>
          </w:tcPr>
          <w:p w14:paraId="2003166F" w14:textId="77777777" w:rsidR="007329A3" w:rsidRPr="00DB62E1" w:rsidRDefault="007329A3">
            <w:pPr>
              <w:spacing w:before="60"/>
              <w:jc w:val="center"/>
              <w:rPr>
                <w:rFonts w:cs="Arial"/>
                <w:b/>
                <w:sz w:val="18"/>
              </w:rPr>
            </w:pPr>
          </w:p>
        </w:tc>
        <w:tc>
          <w:tcPr>
            <w:tcW w:w="2700" w:type="dxa"/>
          </w:tcPr>
          <w:p w14:paraId="31806D94" w14:textId="77777777" w:rsidR="007329A3" w:rsidRPr="00DB62E1" w:rsidRDefault="007329A3">
            <w:pPr>
              <w:spacing w:before="60"/>
              <w:jc w:val="both"/>
              <w:rPr>
                <w:rFonts w:cs="Arial"/>
                <w:b/>
                <w:sz w:val="18"/>
              </w:rPr>
            </w:pPr>
            <w:r w:rsidRPr="00DB62E1">
              <w:rPr>
                <w:rFonts w:cs="Arial"/>
                <w:b/>
                <w:sz w:val="18"/>
              </w:rPr>
              <w:t>Ring Crew</w:t>
            </w:r>
          </w:p>
        </w:tc>
      </w:tr>
      <w:tr w:rsidR="007329A3" w:rsidRPr="00DB62E1" w14:paraId="2C119AFF" w14:textId="77777777">
        <w:tc>
          <w:tcPr>
            <w:tcW w:w="450" w:type="dxa"/>
          </w:tcPr>
          <w:p w14:paraId="2705FC39" w14:textId="77777777" w:rsidR="007329A3" w:rsidRPr="00DB62E1" w:rsidRDefault="007329A3">
            <w:pPr>
              <w:spacing w:before="60"/>
              <w:jc w:val="center"/>
              <w:rPr>
                <w:rFonts w:cs="Arial"/>
                <w:b/>
                <w:sz w:val="18"/>
              </w:rPr>
            </w:pPr>
          </w:p>
        </w:tc>
        <w:tc>
          <w:tcPr>
            <w:tcW w:w="2700" w:type="dxa"/>
          </w:tcPr>
          <w:p w14:paraId="2BA9CC5B" w14:textId="77777777" w:rsidR="007329A3" w:rsidRPr="00DB62E1" w:rsidRDefault="007329A3">
            <w:pPr>
              <w:spacing w:before="60"/>
              <w:jc w:val="both"/>
              <w:rPr>
                <w:rFonts w:cs="Arial"/>
                <w:b/>
                <w:sz w:val="18"/>
              </w:rPr>
            </w:pPr>
            <w:r w:rsidRPr="00DB62E1">
              <w:rPr>
                <w:rFonts w:cs="Arial"/>
                <w:b/>
                <w:sz w:val="18"/>
              </w:rPr>
              <w:t>Scribe Sheet Runner</w:t>
            </w:r>
          </w:p>
        </w:tc>
      </w:tr>
      <w:tr w:rsidR="007329A3" w:rsidRPr="00DB62E1" w14:paraId="1BE3ADC6" w14:textId="77777777">
        <w:tc>
          <w:tcPr>
            <w:tcW w:w="450" w:type="dxa"/>
          </w:tcPr>
          <w:p w14:paraId="3A73FD9B" w14:textId="77777777" w:rsidR="007329A3" w:rsidRPr="00DB62E1" w:rsidRDefault="007329A3">
            <w:pPr>
              <w:spacing w:before="60"/>
              <w:jc w:val="center"/>
              <w:rPr>
                <w:rFonts w:cs="Arial"/>
                <w:b/>
                <w:sz w:val="18"/>
              </w:rPr>
            </w:pPr>
          </w:p>
        </w:tc>
        <w:tc>
          <w:tcPr>
            <w:tcW w:w="2700" w:type="dxa"/>
          </w:tcPr>
          <w:p w14:paraId="0ED4FC67" w14:textId="77777777" w:rsidR="007329A3" w:rsidRPr="00DB62E1" w:rsidRDefault="007329A3">
            <w:pPr>
              <w:spacing w:before="60"/>
              <w:jc w:val="both"/>
              <w:rPr>
                <w:rFonts w:cs="Arial"/>
                <w:b/>
                <w:sz w:val="18"/>
              </w:rPr>
            </w:pPr>
            <w:r w:rsidRPr="00DB62E1">
              <w:rPr>
                <w:rFonts w:cs="Arial"/>
                <w:b/>
                <w:sz w:val="18"/>
              </w:rPr>
              <w:t>Leash Runner</w:t>
            </w:r>
          </w:p>
        </w:tc>
      </w:tr>
      <w:tr w:rsidR="007329A3" w:rsidRPr="00DB62E1" w14:paraId="7388DB07" w14:textId="77777777">
        <w:tc>
          <w:tcPr>
            <w:tcW w:w="450" w:type="dxa"/>
          </w:tcPr>
          <w:p w14:paraId="088E3ACF" w14:textId="77777777" w:rsidR="007329A3" w:rsidRPr="00DB62E1" w:rsidRDefault="007329A3">
            <w:pPr>
              <w:spacing w:before="60"/>
              <w:jc w:val="center"/>
              <w:rPr>
                <w:rFonts w:cs="Arial"/>
                <w:b/>
                <w:sz w:val="18"/>
              </w:rPr>
            </w:pPr>
          </w:p>
        </w:tc>
        <w:tc>
          <w:tcPr>
            <w:tcW w:w="2700" w:type="dxa"/>
          </w:tcPr>
          <w:p w14:paraId="5372BB50" w14:textId="77777777" w:rsidR="007329A3" w:rsidRPr="00DB62E1" w:rsidRDefault="007329A3">
            <w:pPr>
              <w:spacing w:before="60"/>
              <w:jc w:val="both"/>
              <w:rPr>
                <w:rFonts w:cs="Arial"/>
                <w:b/>
                <w:sz w:val="18"/>
              </w:rPr>
            </w:pPr>
            <w:r w:rsidRPr="00DB62E1">
              <w:rPr>
                <w:rFonts w:cs="Arial"/>
                <w:b/>
                <w:sz w:val="18"/>
              </w:rPr>
              <w:t>Table Work (scoring)</w:t>
            </w:r>
          </w:p>
        </w:tc>
      </w:tr>
      <w:tr w:rsidR="007329A3" w:rsidRPr="00DB62E1" w14:paraId="05EAEA4C" w14:textId="77777777">
        <w:tc>
          <w:tcPr>
            <w:tcW w:w="450" w:type="dxa"/>
          </w:tcPr>
          <w:p w14:paraId="64479C1E" w14:textId="77777777" w:rsidR="007329A3" w:rsidRPr="00DB62E1" w:rsidRDefault="007329A3">
            <w:pPr>
              <w:spacing w:before="60"/>
              <w:jc w:val="center"/>
              <w:rPr>
                <w:rFonts w:cs="Arial"/>
                <w:b/>
                <w:sz w:val="18"/>
              </w:rPr>
            </w:pPr>
          </w:p>
        </w:tc>
        <w:tc>
          <w:tcPr>
            <w:tcW w:w="2700" w:type="dxa"/>
          </w:tcPr>
          <w:p w14:paraId="2A3D1F6A" w14:textId="77777777" w:rsidR="007329A3" w:rsidRPr="00DB62E1" w:rsidRDefault="007329A3">
            <w:pPr>
              <w:spacing w:before="60"/>
              <w:jc w:val="both"/>
              <w:rPr>
                <w:rFonts w:cs="Arial"/>
                <w:b/>
                <w:sz w:val="18"/>
              </w:rPr>
            </w:pPr>
            <w:r w:rsidRPr="00DB62E1">
              <w:rPr>
                <w:rFonts w:cs="Arial"/>
                <w:b/>
                <w:sz w:val="18"/>
              </w:rPr>
              <w:t>Course Builder</w:t>
            </w:r>
          </w:p>
        </w:tc>
      </w:tr>
    </w:tbl>
    <w:p w14:paraId="202B0F59" w14:textId="77777777" w:rsidR="00211BA0" w:rsidRPr="00DB62E1" w:rsidRDefault="00211BA0">
      <w:pPr>
        <w:spacing w:before="60"/>
        <w:jc w:val="both"/>
        <w:rPr>
          <w:rFonts w:cs="Arial"/>
          <w:b/>
          <w:sz w:val="18"/>
        </w:rPr>
      </w:pPr>
    </w:p>
    <w:p w14:paraId="2EF8837A" w14:textId="77777777" w:rsidR="00211BA0" w:rsidRPr="00DB62E1" w:rsidRDefault="00211BA0">
      <w:pPr>
        <w:spacing w:before="60" w:after="120"/>
        <w:jc w:val="both"/>
        <w:rPr>
          <w:rFonts w:cs="Arial"/>
          <w:b/>
          <w:sz w:val="18"/>
        </w:rPr>
      </w:pPr>
      <w:r w:rsidRPr="00DB62E1">
        <w:rPr>
          <w:rFonts w:cs="Arial"/>
          <w:b/>
          <w:sz w:val="18"/>
        </w:rPr>
        <w:t>Classes you’re available to work:</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0"/>
        <w:gridCol w:w="2677"/>
        <w:gridCol w:w="810"/>
        <w:gridCol w:w="720"/>
        <w:gridCol w:w="900"/>
      </w:tblGrid>
      <w:tr w:rsidR="00211BA0" w:rsidRPr="00DB62E1" w14:paraId="3D413635" w14:textId="77777777" w:rsidTr="002C1DCF">
        <w:tc>
          <w:tcPr>
            <w:tcW w:w="450" w:type="dxa"/>
            <w:tcBorders>
              <w:top w:val="nil"/>
            </w:tcBorders>
          </w:tcPr>
          <w:p w14:paraId="0ED8B75D" w14:textId="77777777" w:rsidR="00211BA0" w:rsidRPr="00DB62E1" w:rsidRDefault="00211BA0">
            <w:pPr>
              <w:spacing w:before="60"/>
              <w:jc w:val="center"/>
              <w:rPr>
                <w:rFonts w:cs="Arial"/>
                <w:i/>
                <w:sz w:val="18"/>
              </w:rPr>
            </w:pPr>
            <w:r w:rsidRPr="00DB62E1">
              <w:rPr>
                <w:rFonts w:cs="Arial"/>
                <w:i/>
                <w:sz w:val="18"/>
              </w:rPr>
              <w:t>√</w:t>
            </w:r>
          </w:p>
        </w:tc>
        <w:tc>
          <w:tcPr>
            <w:tcW w:w="2677" w:type="dxa"/>
            <w:tcBorders>
              <w:top w:val="nil"/>
            </w:tcBorders>
          </w:tcPr>
          <w:p w14:paraId="2AFF2EAC" w14:textId="77777777" w:rsidR="00211BA0" w:rsidRPr="00DB62E1" w:rsidRDefault="00211BA0">
            <w:pPr>
              <w:spacing w:before="60"/>
              <w:jc w:val="center"/>
              <w:rPr>
                <w:rFonts w:cs="Arial"/>
                <w:b/>
                <w:i/>
                <w:sz w:val="18"/>
              </w:rPr>
            </w:pPr>
            <w:r w:rsidRPr="00DB62E1">
              <w:rPr>
                <w:rFonts w:cs="Arial"/>
                <w:b/>
                <w:i/>
                <w:sz w:val="18"/>
              </w:rPr>
              <w:t>Class</w:t>
            </w:r>
          </w:p>
        </w:tc>
        <w:tc>
          <w:tcPr>
            <w:tcW w:w="810" w:type="dxa"/>
            <w:tcBorders>
              <w:top w:val="nil"/>
            </w:tcBorders>
          </w:tcPr>
          <w:p w14:paraId="1AAE45B1" w14:textId="77777777" w:rsidR="00211BA0" w:rsidRPr="00DB62E1" w:rsidRDefault="00211BA0">
            <w:pPr>
              <w:spacing w:before="60"/>
              <w:jc w:val="center"/>
              <w:rPr>
                <w:rFonts w:cs="Arial"/>
                <w:b/>
                <w:i/>
                <w:sz w:val="18"/>
              </w:rPr>
            </w:pPr>
            <w:r w:rsidRPr="00DB62E1">
              <w:rPr>
                <w:rFonts w:cs="Arial"/>
                <w:b/>
                <w:i/>
                <w:sz w:val="18"/>
              </w:rPr>
              <w:t>Mini</w:t>
            </w:r>
          </w:p>
        </w:tc>
        <w:tc>
          <w:tcPr>
            <w:tcW w:w="720" w:type="dxa"/>
            <w:tcBorders>
              <w:top w:val="nil"/>
            </w:tcBorders>
          </w:tcPr>
          <w:p w14:paraId="2AB45C89" w14:textId="77777777" w:rsidR="00211BA0" w:rsidRPr="00DB62E1" w:rsidRDefault="00211BA0">
            <w:pPr>
              <w:spacing w:before="60"/>
              <w:jc w:val="center"/>
              <w:rPr>
                <w:rFonts w:cs="Arial"/>
                <w:b/>
                <w:i/>
                <w:sz w:val="18"/>
              </w:rPr>
            </w:pPr>
            <w:r w:rsidRPr="00DB62E1">
              <w:rPr>
                <w:rFonts w:cs="Arial"/>
                <w:b/>
                <w:i/>
                <w:sz w:val="18"/>
              </w:rPr>
              <w:t>Maxi</w:t>
            </w:r>
          </w:p>
        </w:tc>
        <w:tc>
          <w:tcPr>
            <w:tcW w:w="900" w:type="dxa"/>
            <w:tcBorders>
              <w:top w:val="nil"/>
            </w:tcBorders>
          </w:tcPr>
          <w:p w14:paraId="644EC750" w14:textId="77777777" w:rsidR="00211BA0" w:rsidRPr="00DB62E1" w:rsidRDefault="00211BA0">
            <w:pPr>
              <w:spacing w:before="60"/>
              <w:jc w:val="center"/>
              <w:rPr>
                <w:rFonts w:cs="Arial"/>
                <w:b/>
                <w:i/>
                <w:sz w:val="18"/>
              </w:rPr>
            </w:pPr>
            <w:r w:rsidRPr="00DB62E1">
              <w:rPr>
                <w:rFonts w:cs="Arial"/>
                <w:b/>
                <w:i/>
                <w:sz w:val="18"/>
              </w:rPr>
              <w:t>Both</w:t>
            </w:r>
          </w:p>
        </w:tc>
      </w:tr>
      <w:tr w:rsidR="00211BA0" w:rsidRPr="00DB62E1" w14:paraId="0EB571AA" w14:textId="77777777" w:rsidTr="002C1DCF">
        <w:tc>
          <w:tcPr>
            <w:tcW w:w="450" w:type="dxa"/>
          </w:tcPr>
          <w:p w14:paraId="09C9698C" w14:textId="77777777" w:rsidR="00211BA0" w:rsidRPr="00DB62E1" w:rsidRDefault="00211BA0">
            <w:pPr>
              <w:spacing w:before="60"/>
              <w:jc w:val="center"/>
              <w:rPr>
                <w:rFonts w:cs="Arial"/>
                <w:b/>
                <w:sz w:val="18"/>
              </w:rPr>
            </w:pPr>
          </w:p>
        </w:tc>
        <w:tc>
          <w:tcPr>
            <w:tcW w:w="2677" w:type="dxa"/>
          </w:tcPr>
          <w:p w14:paraId="0EE2CE9E" w14:textId="1FDC3DF7" w:rsidR="00211BA0" w:rsidRPr="00DB62E1" w:rsidRDefault="00211BA0">
            <w:pPr>
              <w:spacing w:before="60"/>
              <w:jc w:val="both"/>
              <w:rPr>
                <w:rFonts w:cs="Arial"/>
                <w:b/>
                <w:sz w:val="18"/>
              </w:rPr>
            </w:pPr>
            <w:r w:rsidRPr="00DB62E1">
              <w:rPr>
                <w:rFonts w:cs="Arial"/>
                <w:b/>
                <w:sz w:val="18"/>
              </w:rPr>
              <w:t>Excellent</w:t>
            </w:r>
            <w:r w:rsidR="00A40A9B" w:rsidRPr="00DB62E1">
              <w:rPr>
                <w:rFonts w:cs="Arial"/>
                <w:b/>
                <w:sz w:val="18"/>
              </w:rPr>
              <w:t>/Master</w:t>
            </w:r>
            <w:r w:rsidR="00607E98">
              <w:rPr>
                <w:rFonts w:cs="Arial"/>
                <w:b/>
                <w:sz w:val="18"/>
              </w:rPr>
              <w:t xml:space="preserve"> STd</w:t>
            </w:r>
          </w:p>
        </w:tc>
        <w:tc>
          <w:tcPr>
            <w:tcW w:w="810" w:type="dxa"/>
          </w:tcPr>
          <w:p w14:paraId="2E1D4410" w14:textId="77777777" w:rsidR="00211BA0" w:rsidRPr="00DB62E1" w:rsidRDefault="00211BA0">
            <w:pPr>
              <w:spacing w:before="60"/>
              <w:jc w:val="both"/>
              <w:rPr>
                <w:rFonts w:cs="Arial"/>
                <w:b/>
                <w:sz w:val="18"/>
              </w:rPr>
            </w:pPr>
          </w:p>
        </w:tc>
        <w:tc>
          <w:tcPr>
            <w:tcW w:w="720" w:type="dxa"/>
          </w:tcPr>
          <w:p w14:paraId="33C8EA49" w14:textId="77777777" w:rsidR="00211BA0" w:rsidRPr="00DB62E1" w:rsidRDefault="00211BA0">
            <w:pPr>
              <w:spacing w:before="60"/>
              <w:jc w:val="both"/>
              <w:rPr>
                <w:rFonts w:cs="Arial"/>
                <w:b/>
                <w:sz w:val="18"/>
              </w:rPr>
            </w:pPr>
          </w:p>
        </w:tc>
        <w:tc>
          <w:tcPr>
            <w:tcW w:w="900" w:type="dxa"/>
          </w:tcPr>
          <w:p w14:paraId="3DD0CF82" w14:textId="77777777" w:rsidR="00211BA0" w:rsidRPr="00DB62E1" w:rsidRDefault="00211BA0">
            <w:pPr>
              <w:spacing w:before="60"/>
              <w:jc w:val="both"/>
              <w:rPr>
                <w:rFonts w:cs="Arial"/>
                <w:b/>
                <w:sz w:val="18"/>
              </w:rPr>
            </w:pPr>
          </w:p>
        </w:tc>
      </w:tr>
      <w:tr w:rsidR="002C1DCF" w:rsidRPr="00DB62E1" w14:paraId="03FA1D9E" w14:textId="77777777" w:rsidTr="002C1DCF">
        <w:tc>
          <w:tcPr>
            <w:tcW w:w="450" w:type="dxa"/>
          </w:tcPr>
          <w:p w14:paraId="61D64C84" w14:textId="77777777" w:rsidR="002C1DCF" w:rsidRPr="00DB62E1" w:rsidRDefault="002C1DCF" w:rsidP="002C1DCF">
            <w:pPr>
              <w:spacing w:before="60"/>
              <w:jc w:val="center"/>
              <w:rPr>
                <w:rFonts w:cs="Arial"/>
                <w:b/>
                <w:sz w:val="18"/>
              </w:rPr>
            </w:pPr>
          </w:p>
        </w:tc>
        <w:tc>
          <w:tcPr>
            <w:tcW w:w="2677" w:type="dxa"/>
          </w:tcPr>
          <w:p w14:paraId="754241E9" w14:textId="4E480238" w:rsidR="002C1DCF" w:rsidRPr="00DB62E1" w:rsidRDefault="002C1DCF" w:rsidP="002C1DCF">
            <w:pPr>
              <w:spacing w:before="60"/>
              <w:jc w:val="both"/>
              <w:rPr>
                <w:rFonts w:cs="Arial"/>
                <w:b/>
                <w:sz w:val="18"/>
              </w:rPr>
            </w:pPr>
            <w:r w:rsidRPr="00DB62E1">
              <w:rPr>
                <w:rFonts w:cs="Arial"/>
                <w:b/>
                <w:sz w:val="18"/>
              </w:rPr>
              <w:t>Open</w:t>
            </w:r>
            <w:r w:rsidR="00607E98">
              <w:rPr>
                <w:rFonts w:cs="Arial"/>
                <w:b/>
                <w:sz w:val="18"/>
              </w:rPr>
              <w:t xml:space="preserve"> STD</w:t>
            </w:r>
          </w:p>
        </w:tc>
        <w:tc>
          <w:tcPr>
            <w:tcW w:w="810" w:type="dxa"/>
          </w:tcPr>
          <w:p w14:paraId="09E77F4F" w14:textId="77777777" w:rsidR="002C1DCF" w:rsidRPr="00DB62E1" w:rsidRDefault="002C1DCF" w:rsidP="002C1DCF">
            <w:pPr>
              <w:spacing w:before="60"/>
              <w:jc w:val="both"/>
              <w:rPr>
                <w:rFonts w:cs="Arial"/>
                <w:b/>
                <w:sz w:val="18"/>
              </w:rPr>
            </w:pPr>
          </w:p>
        </w:tc>
        <w:tc>
          <w:tcPr>
            <w:tcW w:w="720" w:type="dxa"/>
          </w:tcPr>
          <w:p w14:paraId="110BB053" w14:textId="77777777" w:rsidR="002C1DCF" w:rsidRPr="00DB62E1" w:rsidRDefault="002C1DCF" w:rsidP="002C1DCF">
            <w:pPr>
              <w:spacing w:before="60"/>
              <w:jc w:val="both"/>
              <w:rPr>
                <w:rFonts w:cs="Arial"/>
                <w:b/>
                <w:sz w:val="18"/>
              </w:rPr>
            </w:pPr>
          </w:p>
        </w:tc>
        <w:tc>
          <w:tcPr>
            <w:tcW w:w="900" w:type="dxa"/>
          </w:tcPr>
          <w:p w14:paraId="08782397" w14:textId="77777777" w:rsidR="002C1DCF" w:rsidRPr="00DB62E1" w:rsidRDefault="002C1DCF" w:rsidP="002C1DCF">
            <w:pPr>
              <w:spacing w:before="60"/>
              <w:jc w:val="both"/>
              <w:rPr>
                <w:rFonts w:cs="Arial"/>
                <w:b/>
                <w:sz w:val="18"/>
              </w:rPr>
            </w:pPr>
          </w:p>
        </w:tc>
      </w:tr>
      <w:tr w:rsidR="002C1DCF" w:rsidRPr="00DB62E1" w14:paraId="2763593C" w14:textId="77777777" w:rsidTr="002C1DCF">
        <w:tc>
          <w:tcPr>
            <w:tcW w:w="450" w:type="dxa"/>
          </w:tcPr>
          <w:p w14:paraId="2D4EEDFF" w14:textId="77777777" w:rsidR="002C1DCF" w:rsidRPr="00DB62E1" w:rsidRDefault="002C1DCF" w:rsidP="002C1DCF">
            <w:pPr>
              <w:spacing w:before="60"/>
              <w:jc w:val="center"/>
              <w:rPr>
                <w:rFonts w:cs="Arial"/>
                <w:b/>
                <w:sz w:val="18"/>
              </w:rPr>
            </w:pPr>
          </w:p>
        </w:tc>
        <w:tc>
          <w:tcPr>
            <w:tcW w:w="2677" w:type="dxa"/>
          </w:tcPr>
          <w:p w14:paraId="480D20EF" w14:textId="3E6E7ECE" w:rsidR="002C1DCF" w:rsidRPr="00DB62E1" w:rsidRDefault="002C1DCF" w:rsidP="002C1DCF">
            <w:pPr>
              <w:spacing w:before="60"/>
              <w:jc w:val="both"/>
              <w:rPr>
                <w:rFonts w:cs="Arial"/>
                <w:b/>
                <w:sz w:val="18"/>
              </w:rPr>
            </w:pPr>
            <w:r w:rsidRPr="00DB62E1">
              <w:rPr>
                <w:rFonts w:cs="Arial"/>
                <w:b/>
                <w:sz w:val="18"/>
              </w:rPr>
              <w:t>Novice</w:t>
            </w:r>
            <w:r w:rsidR="00607E98">
              <w:rPr>
                <w:rFonts w:cs="Arial"/>
                <w:b/>
                <w:sz w:val="18"/>
              </w:rPr>
              <w:t xml:space="preserve"> STD</w:t>
            </w:r>
          </w:p>
        </w:tc>
        <w:tc>
          <w:tcPr>
            <w:tcW w:w="810" w:type="dxa"/>
          </w:tcPr>
          <w:p w14:paraId="3AB54DBC" w14:textId="77777777" w:rsidR="002C1DCF" w:rsidRPr="00DB62E1" w:rsidRDefault="002C1DCF" w:rsidP="002C1DCF">
            <w:pPr>
              <w:spacing w:before="60"/>
              <w:jc w:val="both"/>
              <w:rPr>
                <w:rFonts w:cs="Arial"/>
                <w:b/>
                <w:sz w:val="18"/>
              </w:rPr>
            </w:pPr>
          </w:p>
        </w:tc>
        <w:tc>
          <w:tcPr>
            <w:tcW w:w="720" w:type="dxa"/>
          </w:tcPr>
          <w:p w14:paraId="58740820" w14:textId="77777777" w:rsidR="002C1DCF" w:rsidRPr="00DB62E1" w:rsidRDefault="002C1DCF" w:rsidP="002C1DCF">
            <w:pPr>
              <w:spacing w:before="60"/>
              <w:jc w:val="both"/>
              <w:rPr>
                <w:rFonts w:cs="Arial"/>
                <w:b/>
                <w:sz w:val="18"/>
              </w:rPr>
            </w:pPr>
          </w:p>
        </w:tc>
        <w:tc>
          <w:tcPr>
            <w:tcW w:w="900" w:type="dxa"/>
          </w:tcPr>
          <w:p w14:paraId="7668A3DD" w14:textId="77777777" w:rsidR="002C1DCF" w:rsidRPr="00DB62E1" w:rsidRDefault="002C1DCF" w:rsidP="002C1DCF">
            <w:pPr>
              <w:spacing w:before="60"/>
              <w:jc w:val="both"/>
              <w:rPr>
                <w:rFonts w:cs="Arial"/>
                <w:b/>
                <w:sz w:val="18"/>
              </w:rPr>
            </w:pPr>
          </w:p>
        </w:tc>
      </w:tr>
      <w:tr w:rsidR="002C1DCF" w:rsidRPr="00DB62E1" w14:paraId="1260BC16" w14:textId="77777777" w:rsidTr="002C1DCF">
        <w:tc>
          <w:tcPr>
            <w:tcW w:w="450" w:type="dxa"/>
          </w:tcPr>
          <w:p w14:paraId="296327B1" w14:textId="77777777" w:rsidR="002C1DCF" w:rsidRPr="00DB62E1" w:rsidRDefault="002C1DCF" w:rsidP="002C1DCF">
            <w:pPr>
              <w:spacing w:before="60"/>
              <w:jc w:val="center"/>
              <w:rPr>
                <w:rFonts w:cs="Arial"/>
                <w:b/>
                <w:sz w:val="18"/>
              </w:rPr>
            </w:pPr>
          </w:p>
        </w:tc>
        <w:tc>
          <w:tcPr>
            <w:tcW w:w="2677" w:type="dxa"/>
          </w:tcPr>
          <w:p w14:paraId="5BF6836C" w14:textId="6AB4E719" w:rsidR="002C1DCF" w:rsidRPr="00DB62E1" w:rsidRDefault="002C1DCF" w:rsidP="002C1DCF">
            <w:pPr>
              <w:spacing w:before="60"/>
              <w:jc w:val="both"/>
              <w:rPr>
                <w:rFonts w:cs="Arial"/>
                <w:b/>
                <w:sz w:val="18"/>
              </w:rPr>
            </w:pPr>
            <w:r w:rsidRPr="00DB62E1">
              <w:rPr>
                <w:rFonts w:cs="Arial"/>
                <w:b/>
                <w:sz w:val="18"/>
              </w:rPr>
              <w:t>Excellent/Master JWW</w:t>
            </w:r>
          </w:p>
        </w:tc>
        <w:tc>
          <w:tcPr>
            <w:tcW w:w="810" w:type="dxa"/>
          </w:tcPr>
          <w:p w14:paraId="1B1CA313" w14:textId="77777777" w:rsidR="002C1DCF" w:rsidRPr="00DB62E1" w:rsidRDefault="002C1DCF" w:rsidP="002C1DCF">
            <w:pPr>
              <w:spacing w:before="60"/>
              <w:jc w:val="both"/>
              <w:rPr>
                <w:rFonts w:cs="Arial"/>
                <w:b/>
                <w:sz w:val="18"/>
              </w:rPr>
            </w:pPr>
          </w:p>
        </w:tc>
        <w:tc>
          <w:tcPr>
            <w:tcW w:w="720" w:type="dxa"/>
          </w:tcPr>
          <w:p w14:paraId="34A8C567" w14:textId="77777777" w:rsidR="002C1DCF" w:rsidRPr="00DB62E1" w:rsidRDefault="002C1DCF" w:rsidP="002C1DCF">
            <w:pPr>
              <w:spacing w:before="60"/>
              <w:jc w:val="both"/>
              <w:rPr>
                <w:rFonts w:cs="Arial"/>
                <w:b/>
                <w:sz w:val="18"/>
              </w:rPr>
            </w:pPr>
          </w:p>
        </w:tc>
        <w:tc>
          <w:tcPr>
            <w:tcW w:w="900" w:type="dxa"/>
          </w:tcPr>
          <w:p w14:paraId="49A9CE6B" w14:textId="77777777" w:rsidR="002C1DCF" w:rsidRPr="00DB62E1" w:rsidRDefault="002C1DCF" w:rsidP="002C1DCF">
            <w:pPr>
              <w:spacing w:before="60"/>
              <w:jc w:val="both"/>
              <w:rPr>
                <w:rFonts w:cs="Arial"/>
                <w:b/>
                <w:sz w:val="18"/>
              </w:rPr>
            </w:pPr>
          </w:p>
        </w:tc>
      </w:tr>
      <w:tr w:rsidR="002C1DCF" w:rsidRPr="00DB62E1" w14:paraId="1CD322DD" w14:textId="77777777" w:rsidTr="002C1DCF">
        <w:tc>
          <w:tcPr>
            <w:tcW w:w="450" w:type="dxa"/>
          </w:tcPr>
          <w:p w14:paraId="241C49F9" w14:textId="77777777" w:rsidR="002C1DCF" w:rsidRPr="00DB62E1" w:rsidRDefault="002C1DCF" w:rsidP="002C1DCF">
            <w:pPr>
              <w:spacing w:before="60"/>
              <w:jc w:val="center"/>
              <w:rPr>
                <w:rFonts w:cs="Arial"/>
                <w:b/>
                <w:sz w:val="18"/>
              </w:rPr>
            </w:pPr>
          </w:p>
        </w:tc>
        <w:tc>
          <w:tcPr>
            <w:tcW w:w="2677" w:type="dxa"/>
          </w:tcPr>
          <w:p w14:paraId="6C4E8EDA" w14:textId="75F1B531" w:rsidR="002C1DCF" w:rsidRPr="00DB62E1" w:rsidRDefault="002C1DCF" w:rsidP="002C1DCF">
            <w:pPr>
              <w:spacing w:before="60"/>
              <w:jc w:val="both"/>
              <w:rPr>
                <w:rFonts w:cs="Arial"/>
                <w:b/>
                <w:sz w:val="18"/>
              </w:rPr>
            </w:pPr>
            <w:r w:rsidRPr="00DB62E1">
              <w:rPr>
                <w:rFonts w:cs="Arial"/>
                <w:b/>
                <w:sz w:val="18"/>
              </w:rPr>
              <w:t>Open JWW</w:t>
            </w:r>
          </w:p>
        </w:tc>
        <w:tc>
          <w:tcPr>
            <w:tcW w:w="810" w:type="dxa"/>
          </w:tcPr>
          <w:p w14:paraId="1CCB2048" w14:textId="77777777" w:rsidR="002C1DCF" w:rsidRPr="00DB62E1" w:rsidRDefault="002C1DCF" w:rsidP="002C1DCF">
            <w:pPr>
              <w:spacing w:before="60"/>
              <w:jc w:val="both"/>
              <w:rPr>
                <w:rFonts w:cs="Arial"/>
                <w:b/>
                <w:sz w:val="18"/>
              </w:rPr>
            </w:pPr>
          </w:p>
        </w:tc>
        <w:tc>
          <w:tcPr>
            <w:tcW w:w="720" w:type="dxa"/>
          </w:tcPr>
          <w:p w14:paraId="37A230F7" w14:textId="77777777" w:rsidR="002C1DCF" w:rsidRPr="00DB62E1" w:rsidRDefault="002C1DCF" w:rsidP="002C1DCF">
            <w:pPr>
              <w:spacing w:before="60"/>
              <w:jc w:val="both"/>
              <w:rPr>
                <w:rFonts w:cs="Arial"/>
                <w:b/>
                <w:sz w:val="18"/>
              </w:rPr>
            </w:pPr>
          </w:p>
        </w:tc>
        <w:tc>
          <w:tcPr>
            <w:tcW w:w="900" w:type="dxa"/>
          </w:tcPr>
          <w:p w14:paraId="643D4028" w14:textId="77777777" w:rsidR="002C1DCF" w:rsidRPr="00DB62E1" w:rsidRDefault="002C1DCF" w:rsidP="002C1DCF">
            <w:pPr>
              <w:spacing w:before="60"/>
              <w:jc w:val="both"/>
              <w:rPr>
                <w:rFonts w:cs="Arial"/>
                <w:b/>
                <w:sz w:val="18"/>
              </w:rPr>
            </w:pPr>
          </w:p>
        </w:tc>
      </w:tr>
      <w:tr w:rsidR="002C1DCF" w:rsidRPr="00DB62E1" w14:paraId="303DFF5A" w14:textId="77777777" w:rsidTr="002C1DCF">
        <w:tc>
          <w:tcPr>
            <w:tcW w:w="450" w:type="dxa"/>
          </w:tcPr>
          <w:p w14:paraId="6AED3413" w14:textId="77777777" w:rsidR="002C1DCF" w:rsidRPr="00DB62E1" w:rsidRDefault="002C1DCF" w:rsidP="002C1DCF">
            <w:pPr>
              <w:spacing w:before="60"/>
              <w:jc w:val="center"/>
              <w:rPr>
                <w:rFonts w:cs="Arial"/>
                <w:b/>
                <w:sz w:val="18"/>
              </w:rPr>
            </w:pPr>
          </w:p>
        </w:tc>
        <w:tc>
          <w:tcPr>
            <w:tcW w:w="2677" w:type="dxa"/>
          </w:tcPr>
          <w:p w14:paraId="28F3BB29" w14:textId="0057881D" w:rsidR="002C1DCF" w:rsidRPr="00DB62E1" w:rsidRDefault="00607E98" w:rsidP="002C1DCF">
            <w:pPr>
              <w:spacing w:before="60"/>
              <w:jc w:val="both"/>
              <w:rPr>
                <w:rFonts w:cs="Arial"/>
                <w:b/>
                <w:sz w:val="18"/>
              </w:rPr>
            </w:pPr>
            <w:r>
              <w:rPr>
                <w:rFonts w:cs="Arial"/>
                <w:b/>
                <w:sz w:val="18"/>
              </w:rPr>
              <w:t>Novice JWW</w:t>
            </w:r>
          </w:p>
        </w:tc>
        <w:tc>
          <w:tcPr>
            <w:tcW w:w="810" w:type="dxa"/>
          </w:tcPr>
          <w:p w14:paraId="295FC9EB" w14:textId="77777777" w:rsidR="002C1DCF" w:rsidRPr="00DB62E1" w:rsidRDefault="002C1DCF" w:rsidP="002C1DCF">
            <w:pPr>
              <w:spacing w:before="60"/>
              <w:jc w:val="both"/>
              <w:rPr>
                <w:rFonts w:cs="Arial"/>
                <w:b/>
                <w:sz w:val="18"/>
              </w:rPr>
            </w:pPr>
          </w:p>
        </w:tc>
        <w:tc>
          <w:tcPr>
            <w:tcW w:w="720" w:type="dxa"/>
          </w:tcPr>
          <w:p w14:paraId="5AD214C9" w14:textId="77777777" w:rsidR="002C1DCF" w:rsidRPr="00DB62E1" w:rsidRDefault="002C1DCF" w:rsidP="002C1DCF">
            <w:pPr>
              <w:spacing w:before="60"/>
              <w:jc w:val="both"/>
              <w:rPr>
                <w:rFonts w:cs="Arial"/>
                <w:b/>
                <w:sz w:val="18"/>
              </w:rPr>
            </w:pPr>
          </w:p>
        </w:tc>
        <w:tc>
          <w:tcPr>
            <w:tcW w:w="900" w:type="dxa"/>
          </w:tcPr>
          <w:p w14:paraId="487449BF" w14:textId="77777777" w:rsidR="002C1DCF" w:rsidRPr="00DB62E1" w:rsidRDefault="002C1DCF" w:rsidP="002C1DCF">
            <w:pPr>
              <w:spacing w:before="60"/>
              <w:jc w:val="both"/>
              <w:rPr>
                <w:rFonts w:cs="Arial"/>
                <w:b/>
                <w:sz w:val="18"/>
              </w:rPr>
            </w:pPr>
          </w:p>
        </w:tc>
      </w:tr>
      <w:tr w:rsidR="00607E98" w:rsidRPr="00DB62E1" w14:paraId="58ABB08D" w14:textId="77777777" w:rsidTr="002C1DCF">
        <w:tc>
          <w:tcPr>
            <w:tcW w:w="450" w:type="dxa"/>
          </w:tcPr>
          <w:p w14:paraId="1CF2D01C" w14:textId="77777777" w:rsidR="00607E98" w:rsidRPr="00DB62E1" w:rsidRDefault="00607E98" w:rsidP="002C1DCF">
            <w:pPr>
              <w:spacing w:before="60"/>
              <w:jc w:val="center"/>
              <w:rPr>
                <w:rFonts w:cs="Arial"/>
                <w:b/>
                <w:sz w:val="18"/>
              </w:rPr>
            </w:pPr>
          </w:p>
        </w:tc>
        <w:tc>
          <w:tcPr>
            <w:tcW w:w="2677" w:type="dxa"/>
          </w:tcPr>
          <w:p w14:paraId="2A268C0E" w14:textId="5EDC0B1B" w:rsidR="00607E98" w:rsidRPr="00DB62E1" w:rsidRDefault="00607E98" w:rsidP="002C1DCF">
            <w:pPr>
              <w:spacing w:before="60"/>
              <w:jc w:val="both"/>
              <w:rPr>
                <w:rFonts w:cs="Arial"/>
                <w:b/>
                <w:sz w:val="18"/>
              </w:rPr>
            </w:pPr>
            <w:r w:rsidRPr="00DB62E1">
              <w:rPr>
                <w:rFonts w:cs="Arial"/>
                <w:b/>
                <w:sz w:val="18"/>
              </w:rPr>
              <w:t xml:space="preserve">Excellent/Master </w:t>
            </w:r>
            <w:r>
              <w:rPr>
                <w:rFonts w:cs="Arial"/>
                <w:b/>
                <w:sz w:val="18"/>
              </w:rPr>
              <w:t>FAST</w:t>
            </w:r>
          </w:p>
        </w:tc>
        <w:tc>
          <w:tcPr>
            <w:tcW w:w="810" w:type="dxa"/>
          </w:tcPr>
          <w:p w14:paraId="23D7AC4F" w14:textId="77777777" w:rsidR="00607E98" w:rsidRPr="00DB62E1" w:rsidRDefault="00607E98" w:rsidP="002C1DCF">
            <w:pPr>
              <w:spacing w:before="60"/>
              <w:jc w:val="both"/>
              <w:rPr>
                <w:rFonts w:cs="Arial"/>
                <w:b/>
                <w:sz w:val="18"/>
              </w:rPr>
            </w:pPr>
          </w:p>
        </w:tc>
        <w:tc>
          <w:tcPr>
            <w:tcW w:w="720" w:type="dxa"/>
          </w:tcPr>
          <w:p w14:paraId="23FA2785" w14:textId="77777777" w:rsidR="00607E98" w:rsidRPr="00DB62E1" w:rsidRDefault="00607E98" w:rsidP="002C1DCF">
            <w:pPr>
              <w:spacing w:before="60"/>
              <w:jc w:val="both"/>
              <w:rPr>
                <w:rFonts w:cs="Arial"/>
                <w:b/>
                <w:sz w:val="18"/>
              </w:rPr>
            </w:pPr>
          </w:p>
        </w:tc>
        <w:tc>
          <w:tcPr>
            <w:tcW w:w="900" w:type="dxa"/>
          </w:tcPr>
          <w:p w14:paraId="4ECAE478" w14:textId="77777777" w:rsidR="00607E98" w:rsidRPr="00DB62E1" w:rsidRDefault="00607E98" w:rsidP="002C1DCF">
            <w:pPr>
              <w:spacing w:before="60"/>
              <w:jc w:val="both"/>
              <w:rPr>
                <w:rFonts w:cs="Arial"/>
                <w:b/>
                <w:sz w:val="18"/>
              </w:rPr>
            </w:pPr>
          </w:p>
        </w:tc>
      </w:tr>
      <w:tr w:rsidR="002C1DCF" w:rsidRPr="00DB62E1" w14:paraId="42C93E3A" w14:textId="77777777" w:rsidTr="002C1DCF">
        <w:tc>
          <w:tcPr>
            <w:tcW w:w="450" w:type="dxa"/>
          </w:tcPr>
          <w:p w14:paraId="5579E6CD" w14:textId="77777777" w:rsidR="002C1DCF" w:rsidRPr="00DB62E1" w:rsidRDefault="002C1DCF" w:rsidP="002C1DCF">
            <w:pPr>
              <w:spacing w:before="60"/>
              <w:jc w:val="center"/>
              <w:rPr>
                <w:rFonts w:cs="Arial"/>
                <w:b/>
                <w:sz w:val="18"/>
              </w:rPr>
            </w:pPr>
          </w:p>
        </w:tc>
        <w:tc>
          <w:tcPr>
            <w:tcW w:w="2677" w:type="dxa"/>
          </w:tcPr>
          <w:p w14:paraId="40982EC6" w14:textId="304ABEC0" w:rsidR="002C1DCF" w:rsidRPr="00DB62E1" w:rsidRDefault="002C1DCF" w:rsidP="002C1DCF">
            <w:pPr>
              <w:spacing w:before="60"/>
              <w:jc w:val="both"/>
              <w:rPr>
                <w:rFonts w:cs="Arial"/>
                <w:b/>
                <w:sz w:val="18"/>
              </w:rPr>
            </w:pPr>
            <w:r w:rsidRPr="00DB62E1">
              <w:rPr>
                <w:rFonts w:cs="Arial"/>
                <w:b/>
                <w:sz w:val="18"/>
              </w:rPr>
              <w:t xml:space="preserve">Open </w:t>
            </w:r>
            <w:r>
              <w:rPr>
                <w:rFonts w:cs="Arial"/>
                <w:b/>
                <w:sz w:val="18"/>
              </w:rPr>
              <w:t>FAST</w:t>
            </w:r>
          </w:p>
        </w:tc>
        <w:tc>
          <w:tcPr>
            <w:tcW w:w="810" w:type="dxa"/>
          </w:tcPr>
          <w:p w14:paraId="294735C7" w14:textId="77777777" w:rsidR="002C1DCF" w:rsidRPr="00DB62E1" w:rsidRDefault="002C1DCF" w:rsidP="002C1DCF">
            <w:pPr>
              <w:spacing w:before="60"/>
              <w:jc w:val="both"/>
              <w:rPr>
                <w:rFonts w:cs="Arial"/>
                <w:b/>
                <w:sz w:val="18"/>
              </w:rPr>
            </w:pPr>
          </w:p>
        </w:tc>
        <w:tc>
          <w:tcPr>
            <w:tcW w:w="720" w:type="dxa"/>
          </w:tcPr>
          <w:p w14:paraId="2BE6D096" w14:textId="77777777" w:rsidR="002C1DCF" w:rsidRPr="00DB62E1" w:rsidRDefault="002C1DCF" w:rsidP="002C1DCF">
            <w:pPr>
              <w:spacing w:before="60"/>
              <w:jc w:val="both"/>
              <w:rPr>
                <w:rFonts w:cs="Arial"/>
                <w:b/>
                <w:sz w:val="18"/>
              </w:rPr>
            </w:pPr>
          </w:p>
        </w:tc>
        <w:tc>
          <w:tcPr>
            <w:tcW w:w="900" w:type="dxa"/>
          </w:tcPr>
          <w:p w14:paraId="50DCD44C" w14:textId="77777777" w:rsidR="002C1DCF" w:rsidRPr="00DB62E1" w:rsidRDefault="002C1DCF" w:rsidP="002C1DCF">
            <w:pPr>
              <w:spacing w:before="60"/>
              <w:jc w:val="both"/>
              <w:rPr>
                <w:rFonts w:cs="Arial"/>
                <w:b/>
                <w:sz w:val="18"/>
              </w:rPr>
            </w:pPr>
          </w:p>
        </w:tc>
      </w:tr>
      <w:tr w:rsidR="002C1DCF" w:rsidRPr="00DB62E1" w14:paraId="2EEA95D6" w14:textId="77777777" w:rsidTr="002C1DCF">
        <w:tc>
          <w:tcPr>
            <w:tcW w:w="450" w:type="dxa"/>
          </w:tcPr>
          <w:p w14:paraId="3D651003" w14:textId="77777777" w:rsidR="002C1DCF" w:rsidRPr="00DB62E1" w:rsidRDefault="002C1DCF" w:rsidP="002C1DCF">
            <w:pPr>
              <w:spacing w:before="60"/>
              <w:jc w:val="center"/>
              <w:rPr>
                <w:rFonts w:cs="Arial"/>
                <w:b/>
                <w:sz w:val="18"/>
              </w:rPr>
            </w:pPr>
          </w:p>
        </w:tc>
        <w:tc>
          <w:tcPr>
            <w:tcW w:w="2677" w:type="dxa"/>
          </w:tcPr>
          <w:p w14:paraId="69240DDE" w14:textId="01A085BB" w:rsidR="002C1DCF" w:rsidRPr="00DB62E1" w:rsidRDefault="002C1DCF" w:rsidP="002C1DCF">
            <w:pPr>
              <w:spacing w:before="60"/>
              <w:jc w:val="both"/>
              <w:rPr>
                <w:rFonts w:cs="Arial"/>
                <w:b/>
                <w:sz w:val="18"/>
              </w:rPr>
            </w:pPr>
            <w:r w:rsidRPr="00DB62E1">
              <w:rPr>
                <w:rFonts w:cs="Arial"/>
                <w:b/>
                <w:sz w:val="18"/>
              </w:rPr>
              <w:t xml:space="preserve">Novice </w:t>
            </w:r>
            <w:r>
              <w:rPr>
                <w:rFonts w:cs="Arial"/>
                <w:b/>
                <w:sz w:val="18"/>
              </w:rPr>
              <w:t>FAST</w:t>
            </w:r>
          </w:p>
        </w:tc>
        <w:tc>
          <w:tcPr>
            <w:tcW w:w="810" w:type="dxa"/>
          </w:tcPr>
          <w:p w14:paraId="2734E221" w14:textId="77777777" w:rsidR="002C1DCF" w:rsidRPr="00DB62E1" w:rsidRDefault="002C1DCF" w:rsidP="002C1DCF">
            <w:pPr>
              <w:spacing w:before="60"/>
              <w:jc w:val="both"/>
              <w:rPr>
                <w:rFonts w:cs="Arial"/>
                <w:b/>
                <w:sz w:val="18"/>
              </w:rPr>
            </w:pPr>
          </w:p>
        </w:tc>
        <w:tc>
          <w:tcPr>
            <w:tcW w:w="720" w:type="dxa"/>
          </w:tcPr>
          <w:p w14:paraId="32D3D5B8" w14:textId="77777777" w:rsidR="002C1DCF" w:rsidRPr="00DB62E1" w:rsidRDefault="002C1DCF" w:rsidP="002C1DCF">
            <w:pPr>
              <w:spacing w:before="60"/>
              <w:jc w:val="both"/>
              <w:rPr>
                <w:rFonts w:cs="Arial"/>
                <w:b/>
                <w:sz w:val="18"/>
              </w:rPr>
            </w:pPr>
          </w:p>
        </w:tc>
        <w:tc>
          <w:tcPr>
            <w:tcW w:w="900" w:type="dxa"/>
          </w:tcPr>
          <w:p w14:paraId="03BAC37F" w14:textId="77777777" w:rsidR="002C1DCF" w:rsidRPr="00DB62E1" w:rsidRDefault="002C1DCF" w:rsidP="002C1DCF">
            <w:pPr>
              <w:spacing w:before="60"/>
              <w:jc w:val="both"/>
              <w:rPr>
                <w:rFonts w:cs="Arial"/>
                <w:b/>
                <w:sz w:val="18"/>
              </w:rPr>
            </w:pPr>
          </w:p>
        </w:tc>
      </w:tr>
      <w:tr w:rsidR="0007062F" w:rsidRPr="00DB62E1" w14:paraId="3A5AFD76" w14:textId="77777777" w:rsidTr="002C1DCF">
        <w:tc>
          <w:tcPr>
            <w:tcW w:w="450" w:type="dxa"/>
          </w:tcPr>
          <w:p w14:paraId="2A166045" w14:textId="77777777" w:rsidR="0007062F" w:rsidRPr="00DB62E1" w:rsidRDefault="0007062F" w:rsidP="002C1DCF">
            <w:pPr>
              <w:spacing w:before="60"/>
              <w:jc w:val="center"/>
              <w:rPr>
                <w:rFonts w:cs="Arial"/>
                <w:b/>
                <w:sz w:val="18"/>
              </w:rPr>
            </w:pPr>
          </w:p>
        </w:tc>
        <w:tc>
          <w:tcPr>
            <w:tcW w:w="2677" w:type="dxa"/>
          </w:tcPr>
          <w:p w14:paraId="3778018C" w14:textId="7473AF33" w:rsidR="0007062F" w:rsidRPr="00DB62E1" w:rsidRDefault="0007062F" w:rsidP="002C1DCF">
            <w:pPr>
              <w:spacing w:before="60"/>
              <w:jc w:val="both"/>
              <w:rPr>
                <w:rFonts w:cs="Arial"/>
                <w:b/>
                <w:sz w:val="18"/>
              </w:rPr>
            </w:pPr>
            <w:r>
              <w:rPr>
                <w:rFonts w:cs="Arial"/>
                <w:b/>
                <w:sz w:val="18"/>
              </w:rPr>
              <w:t>T2B</w:t>
            </w:r>
          </w:p>
        </w:tc>
        <w:tc>
          <w:tcPr>
            <w:tcW w:w="810" w:type="dxa"/>
          </w:tcPr>
          <w:p w14:paraId="11E02078" w14:textId="77777777" w:rsidR="0007062F" w:rsidRPr="00DB62E1" w:rsidRDefault="0007062F" w:rsidP="002C1DCF">
            <w:pPr>
              <w:spacing w:before="60"/>
              <w:jc w:val="both"/>
              <w:rPr>
                <w:rFonts w:cs="Arial"/>
                <w:b/>
                <w:sz w:val="18"/>
              </w:rPr>
            </w:pPr>
          </w:p>
        </w:tc>
        <w:tc>
          <w:tcPr>
            <w:tcW w:w="720" w:type="dxa"/>
          </w:tcPr>
          <w:p w14:paraId="5E4A4F71" w14:textId="77777777" w:rsidR="0007062F" w:rsidRPr="00DB62E1" w:rsidRDefault="0007062F" w:rsidP="002C1DCF">
            <w:pPr>
              <w:spacing w:before="60"/>
              <w:jc w:val="both"/>
              <w:rPr>
                <w:rFonts w:cs="Arial"/>
                <w:b/>
                <w:sz w:val="18"/>
              </w:rPr>
            </w:pPr>
          </w:p>
        </w:tc>
        <w:tc>
          <w:tcPr>
            <w:tcW w:w="900" w:type="dxa"/>
          </w:tcPr>
          <w:p w14:paraId="63D69690" w14:textId="77777777" w:rsidR="0007062F" w:rsidRPr="00DB62E1" w:rsidRDefault="0007062F" w:rsidP="002C1DCF">
            <w:pPr>
              <w:spacing w:before="60"/>
              <w:jc w:val="both"/>
              <w:rPr>
                <w:rFonts w:cs="Arial"/>
                <w:b/>
                <w:sz w:val="18"/>
              </w:rPr>
            </w:pPr>
          </w:p>
        </w:tc>
      </w:tr>
    </w:tbl>
    <w:p w14:paraId="7F2F94EB" w14:textId="77777777" w:rsidR="00211BA0" w:rsidRPr="00DB62E1" w:rsidRDefault="00211BA0">
      <w:pPr>
        <w:rPr>
          <w:rFonts w:cs="Arial"/>
          <w:b/>
          <w:sz w:val="18"/>
          <w:szCs w:val="24"/>
        </w:rPr>
      </w:pPr>
    </w:p>
    <w:p w14:paraId="5F710AB5" w14:textId="77777777" w:rsidR="00575F09" w:rsidRPr="00DB62E1" w:rsidRDefault="00575F09">
      <w:pPr>
        <w:rPr>
          <w:rFonts w:cs="Arial"/>
          <w:b/>
          <w:sz w:val="18"/>
          <w:szCs w:val="24"/>
        </w:rPr>
      </w:pPr>
    </w:p>
    <w:p w14:paraId="0EB4AE07" w14:textId="77777777" w:rsidR="00211BA0" w:rsidRPr="00DB62E1" w:rsidRDefault="00211BA0" w:rsidP="00B0393B">
      <w:pPr>
        <w:jc w:val="center"/>
        <w:rPr>
          <w:b/>
          <w:bCs/>
          <w:i/>
          <w:iCs/>
          <w:sz w:val="18"/>
        </w:rPr>
      </w:pPr>
      <w:r w:rsidRPr="00DB62E1">
        <w:rPr>
          <w:rFonts w:cs="Arial"/>
          <w:b/>
          <w:sz w:val="18"/>
          <w:szCs w:val="24"/>
        </w:rPr>
        <w:t>Please return this page with your entry if you are volunteering</w:t>
      </w:r>
      <w:r w:rsidR="0060543E" w:rsidRPr="00DB62E1">
        <w:rPr>
          <w:rFonts w:cs="Arial"/>
          <w:b/>
          <w:sz w:val="18"/>
          <w:szCs w:val="24"/>
        </w:rPr>
        <w:t>.</w:t>
      </w:r>
    </w:p>
    <w:p w14:paraId="44850814" w14:textId="77777777" w:rsidR="00211BA0" w:rsidRPr="00DB62E1" w:rsidRDefault="00211B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jc w:val="center"/>
        <w:rPr>
          <w:rFonts w:ascii="Garamond" w:hAnsi="Garamond"/>
          <w:b/>
          <w:sz w:val="18"/>
        </w:rPr>
      </w:pPr>
    </w:p>
    <w:p w14:paraId="73D44EDE" w14:textId="124C9914" w:rsidR="00FD40C6" w:rsidRPr="002F3733" w:rsidRDefault="00211BA0" w:rsidP="00FD40C6">
      <w:pPr>
        <w:jc w:val="center"/>
        <w:rPr>
          <w:rFonts w:cs="Arial"/>
          <w:b/>
          <w:sz w:val="22"/>
          <w:szCs w:val="22"/>
        </w:rPr>
      </w:pPr>
      <w:r>
        <w:rPr>
          <w:rFonts w:ascii="Garamond" w:hAnsi="Garamond"/>
        </w:rPr>
        <w:br w:type="column"/>
      </w:r>
      <w:r w:rsidR="00FD40C6" w:rsidRPr="002F3733">
        <w:rPr>
          <w:rFonts w:cs="Arial"/>
          <w:b/>
          <w:sz w:val="22"/>
          <w:szCs w:val="22"/>
        </w:rPr>
        <w:lastRenderedPageBreak/>
        <w:t>Class Changes Effective January 1, 2020</w:t>
      </w:r>
    </w:p>
    <w:p w14:paraId="32E29049" w14:textId="77777777" w:rsidR="00FD40C6" w:rsidRPr="00FE2BC7" w:rsidRDefault="00FD40C6" w:rsidP="00FD40C6">
      <w:pPr>
        <w:rPr>
          <w:rFonts w:cs="Arial"/>
          <w:b/>
        </w:rPr>
      </w:pPr>
    </w:p>
    <w:p w14:paraId="38C62141" w14:textId="77777777" w:rsidR="00FD40C6" w:rsidRPr="00FE2BC7" w:rsidRDefault="00FD40C6" w:rsidP="00FD40C6">
      <w:pPr>
        <w:rPr>
          <w:rFonts w:cs="Arial"/>
          <w:b/>
        </w:rPr>
      </w:pPr>
      <w:r w:rsidRPr="00FE2BC7">
        <w:rPr>
          <w:rFonts w:cs="Arial"/>
          <w:b/>
        </w:rPr>
        <w:t>Entering a Mixture of Regular and Preferred Classes Within the Same Trial Weekend – Multiple Jump Heights Within the Same Trial Day</w:t>
      </w:r>
    </w:p>
    <w:p w14:paraId="23F68133" w14:textId="77777777" w:rsidR="00FD40C6" w:rsidRDefault="00FD40C6" w:rsidP="00FD40C6">
      <w:pPr>
        <w:rPr>
          <w:rFonts w:cs="Arial"/>
        </w:rPr>
      </w:pPr>
      <w:r w:rsidRPr="00FE2BC7">
        <w:rPr>
          <w:rFonts w:cs="Arial"/>
        </w:rPr>
        <w:t xml:space="preserve">Effective January 1, 2020, exhibitors may enter a mixture of both Regular and Preferred classes on the same trial day and/or during a trial weekend. </w:t>
      </w:r>
      <w:r>
        <w:rPr>
          <w:rFonts w:cs="Arial"/>
        </w:rPr>
        <w:t xml:space="preserve"> For example, the same dog may now be entered in Regular FAST and/or T2B to finish up those titles while also entered in Preferred Master STD/JWW to start working towards their PACH at the lower height. </w:t>
      </w:r>
      <w:r w:rsidRPr="00FE2BC7">
        <w:rPr>
          <w:rFonts w:cs="Arial"/>
        </w:rPr>
        <w:t xml:space="preserve">Any mixture of </w:t>
      </w:r>
      <w:r>
        <w:rPr>
          <w:rFonts w:cs="Arial"/>
        </w:rPr>
        <w:t>R</w:t>
      </w:r>
      <w:r w:rsidRPr="00FE2BC7">
        <w:rPr>
          <w:rFonts w:cs="Arial"/>
        </w:rPr>
        <w:t xml:space="preserve">egular and </w:t>
      </w:r>
      <w:r>
        <w:rPr>
          <w:rFonts w:cs="Arial"/>
        </w:rPr>
        <w:t>P</w:t>
      </w:r>
      <w:r w:rsidRPr="00FE2BC7">
        <w:rPr>
          <w:rFonts w:cs="Arial"/>
        </w:rPr>
        <w:t>referred classes is allowed.  </w:t>
      </w:r>
    </w:p>
    <w:p w14:paraId="42C7390D" w14:textId="77777777" w:rsidR="00FD40C6" w:rsidRDefault="00FD40C6" w:rsidP="00FD40C6">
      <w:pPr>
        <w:rPr>
          <w:rFonts w:cs="Arial"/>
        </w:rPr>
      </w:pPr>
    </w:p>
    <w:p w14:paraId="6FE4720D" w14:textId="77777777" w:rsidR="00FD40C6" w:rsidRPr="00FE2BC7" w:rsidRDefault="00FD40C6" w:rsidP="00FD40C6">
      <w:pPr>
        <w:rPr>
          <w:rFonts w:cs="Arial"/>
        </w:rPr>
      </w:pPr>
      <w:r w:rsidRPr="00FE2BC7">
        <w:rPr>
          <w:rFonts w:cs="Arial"/>
        </w:rPr>
        <w:t xml:space="preserve">Please note that if a dog </w:t>
      </w:r>
      <w:r>
        <w:rPr>
          <w:rFonts w:cs="Arial"/>
        </w:rPr>
        <w:t>qualifies</w:t>
      </w:r>
      <w:r w:rsidRPr="00FE2BC7">
        <w:rPr>
          <w:rFonts w:cs="Arial"/>
        </w:rPr>
        <w:t xml:space="preserve"> in Regular Master Standard and Preferred Master JWW (or vice versa) on the same trial day, then NO Double Q shall be earned toward either the MACH or PACH title. The Double Q still requires that Standard Agility and Jumpers With Weaves be either both Regular OR both Preferred on the same trial day. </w:t>
      </w:r>
    </w:p>
    <w:p w14:paraId="29F83DC2" w14:textId="77777777" w:rsidR="00FD40C6" w:rsidRPr="00FE2BC7" w:rsidRDefault="00FD40C6" w:rsidP="00FD40C6">
      <w:pPr>
        <w:rPr>
          <w:rFonts w:cs="Arial"/>
        </w:rPr>
      </w:pPr>
    </w:p>
    <w:p w14:paraId="3365F7A5" w14:textId="77777777" w:rsidR="00FD40C6" w:rsidRPr="00FE2BC7" w:rsidRDefault="00FD40C6" w:rsidP="00FD40C6">
      <w:pPr>
        <w:rPr>
          <w:rFonts w:cs="Arial"/>
        </w:rPr>
      </w:pPr>
      <w:r w:rsidRPr="00FE2BC7">
        <w:rPr>
          <w:rFonts w:cs="Arial"/>
        </w:rPr>
        <w:t>Additionally, within the same Regular or Preferred classes, a dog may now be entered in multiple jump heights within the same trial day. For example, the same dog may now be entered in 20-inch Master S</w:t>
      </w:r>
      <w:r>
        <w:rPr>
          <w:rFonts w:cs="Arial"/>
        </w:rPr>
        <w:t>TD</w:t>
      </w:r>
      <w:r w:rsidRPr="00FE2BC7">
        <w:rPr>
          <w:rFonts w:cs="Arial"/>
        </w:rPr>
        <w:t xml:space="preserve">/JWW while also entered in 24C-inch Premier STD/JWW on the same trial day. </w:t>
      </w:r>
    </w:p>
    <w:p w14:paraId="69DA494F" w14:textId="77777777" w:rsidR="00FD40C6" w:rsidRPr="00FE2BC7" w:rsidRDefault="00FD40C6" w:rsidP="00FD40C6">
      <w:pPr>
        <w:rPr>
          <w:rFonts w:cs="Arial"/>
        </w:rPr>
      </w:pPr>
    </w:p>
    <w:p w14:paraId="763B49C4" w14:textId="77777777" w:rsidR="00FD40C6" w:rsidRDefault="00FD40C6" w:rsidP="00FD40C6">
      <w:pPr>
        <w:rPr>
          <w:rFonts w:cs="Arial"/>
        </w:rPr>
      </w:pPr>
      <w:r w:rsidRPr="00FE2BC7">
        <w:rPr>
          <w:rFonts w:cs="Arial"/>
        </w:rPr>
        <w:t xml:space="preserve">A separate entry form must be submitted when the same dog is being entered in a mixture of Regular and Preferred and/or different jump heights within the same trial weekend thereby clearly indicating which class(es) and/or jump heights belong together for each trial day of the weekend. </w:t>
      </w:r>
      <w:r>
        <w:rPr>
          <w:rFonts w:cs="Arial"/>
        </w:rPr>
        <w:t xml:space="preserve"> </w:t>
      </w:r>
    </w:p>
    <w:p w14:paraId="5B89DDE3" w14:textId="77777777" w:rsidR="00FD40C6" w:rsidRDefault="00FD40C6" w:rsidP="00FD40C6">
      <w:pPr>
        <w:rPr>
          <w:rFonts w:cs="Arial"/>
        </w:rPr>
      </w:pPr>
    </w:p>
    <w:p w14:paraId="531226B4" w14:textId="77777777" w:rsidR="00FD40C6" w:rsidRPr="0076389B" w:rsidRDefault="00FD40C6" w:rsidP="00FD40C6">
      <w:pPr>
        <w:rPr>
          <w:rFonts w:cs="Arial"/>
          <w:color w:val="FF0000"/>
        </w:rPr>
      </w:pPr>
      <w:r w:rsidRPr="0076389B">
        <w:rPr>
          <w:rFonts w:cs="Arial"/>
          <w:color w:val="FF0000"/>
        </w:rPr>
        <w:t xml:space="preserve">When calculating entry fees, treat multiple entry forms </w:t>
      </w:r>
      <w:r>
        <w:rPr>
          <w:rFonts w:cs="Arial"/>
          <w:color w:val="FF0000"/>
        </w:rPr>
        <w:t xml:space="preserve">for the same dog </w:t>
      </w:r>
      <w:r w:rsidRPr="0076389B">
        <w:rPr>
          <w:rFonts w:cs="Arial"/>
          <w:color w:val="FF0000"/>
        </w:rPr>
        <w:t>as if only one form had been filled out. In other words, the 1</w:t>
      </w:r>
      <w:r w:rsidRPr="0076389B">
        <w:rPr>
          <w:rFonts w:cs="Arial"/>
          <w:color w:val="FF0000"/>
          <w:vertAlign w:val="superscript"/>
        </w:rPr>
        <w:t>st</w:t>
      </w:r>
      <w:r w:rsidRPr="0076389B">
        <w:rPr>
          <w:rFonts w:cs="Arial"/>
          <w:color w:val="FF0000"/>
        </w:rPr>
        <w:t xml:space="preserve"> run entry fee is only paid once per day, per dog, even if that dog’s runs have been submitted on multiple entry forms.</w:t>
      </w:r>
    </w:p>
    <w:p w14:paraId="7A63AE0A" w14:textId="77777777" w:rsidR="00FD40C6" w:rsidRPr="00FE2BC7" w:rsidRDefault="00FD40C6" w:rsidP="00FD40C6">
      <w:pPr>
        <w:rPr>
          <w:rFonts w:cs="Arial"/>
        </w:rPr>
      </w:pPr>
    </w:p>
    <w:p w14:paraId="5D18AFFD" w14:textId="77777777" w:rsidR="00FD40C6" w:rsidRPr="002F3733" w:rsidRDefault="00FD40C6" w:rsidP="00FD40C6">
      <w:pPr>
        <w:rPr>
          <w:rFonts w:cs="Arial"/>
          <w:b/>
          <w:sz w:val="22"/>
          <w:szCs w:val="22"/>
        </w:rPr>
      </w:pPr>
      <w:r w:rsidRPr="002F3733">
        <w:rPr>
          <w:rFonts w:cs="Arial"/>
          <w:b/>
          <w:sz w:val="22"/>
          <w:szCs w:val="22"/>
        </w:rPr>
        <w:t>Fix and Go On (FNG)</w:t>
      </w:r>
    </w:p>
    <w:p w14:paraId="17246E94" w14:textId="77777777" w:rsidR="00FD40C6" w:rsidRPr="00FE2BC7" w:rsidRDefault="00FD40C6" w:rsidP="00FD40C6">
      <w:pPr>
        <w:rPr>
          <w:rFonts w:cs="Arial"/>
          <w:b/>
        </w:rPr>
      </w:pPr>
    </w:p>
    <w:p w14:paraId="6BB2EC4B" w14:textId="77777777" w:rsidR="00FD40C6" w:rsidRPr="00FE2BC7" w:rsidRDefault="00FD40C6" w:rsidP="00FD40C6">
      <w:pPr>
        <w:rPr>
          <w:rFonts w:cs="Arial"/>
        </w:rPr>
      </w:pPr>
      <w:r w:rsidRPr="00FE2BC7">
        <w:rPr>
          <w:rFonts w:cs="Arial"/>
        </w:rPr>
        <w:t>As of January 1, 2020, Fix and Go On will be offered on a one-year pilot basis in order to give AKC time to evaluate</w:t>
      </w:r>
      <w:r>
        <w:rPr>
          <w:rFonts w:cs="Arial"/>
        </w:rPr>
        <w:t xml:space="preserve"> its impact. </w:t>
      </w:r>
      <w:r w:rsidRPr="00FE2BC7">
        <w:rPr>
          <w:rFonts w:cs="Arial"/>
        </w:rPr>
        <w:t xml:space="preserve">FNG allows exhibitors to immediately reattempt an obstacle at any time </w:t>
      </w:r>
      <w:r>
        <w:rPr>
          <w:rFonts w:cs="Arial"/>
        </w:rPr>
        <w:t xml:space="preserve">while </w:t>
      </w:r>
      <w:r w:rsidRPr="00FE2BC7">
        <w:rPr>
          <w:rFonts w:cs="Arial"/>
        </w:rPr>
        <w:t>on course when the dog’s performance o</w:t>
      </w:r>
      <w:r>
        <w:rPr>
          <w:rFonts w:cs="Arial"/>
        </w:rPr>
        <w:t>f</w:t>
      </w:r>
      <w:r w:rsidRPr="00FE2BC7">
        <w:rPr>
          <w:rFonts w:cs="Arial"/>
        </w:rPr>
        <w:t xml:space="preserve"> an obstacle is not to their expectation. This allows the dog to successfully complete the obstacle </w:t>
      </w:r>
      <w:r>
        <w:rPr>
          <w:rFonts w:cs="Arial"/>
        </w:rPr>
        <w:t>then</w:t>
      </w:r>
      <w:r w:rsidRPr="00FE2BC7">
        <w:rPr>
          <w:rFonts w:cs="Arial"/>
        </w:rPr>
        <w:t xml:space="preserve"> finish the course or leave the ring on a positive note. Using F</w:t>
      </w:r>
      <w:r>
        <w:rPr>
          <w:rFonts w:cs="Arial"/>
        </w:rPr>
        <w:t>NG</w:t>
      </w:r>
      <w:r w:rsidRPr="00FE2BC7">
        <w:rPr>
          <w:rFonts w:cs="Arial"/>
        </w:rPr>
        <w:t xml:space="preserve"> will result in a non-qualifying score. </w:t>
      </w:r>
    </w:p>
    <w:p w14:paraId="4A1FF2DB" w14:textId="77777777" w:rsidR="00FD40C6" w:rsidRPr="00FE2BC7" w:rsidRDefault="00FD40C6" w:rsidP="00FD40C6">
      <w:pPr>
        <w:rPr>
          <w:rFonts w:cs="Arial"/>
        </w:rPr>
      </w:pPr>
    </w:p>
    <w:p w14:paraId="46B48DE8" w14:textId="77777777" w:rsidR="00FD40C6" w:rsidRPr="00EF49C9" w:rsidRDefault="00FD40C6" w:rsidP="00FD40C6">
      <w:pPr>
        <w:rPr>
          <w:rFonts w:cs="Arial"/>
        </w:rPr>
      </w:pPr>
      <w:r w:rsidRPr="00FE2BC7">
        <w:rPr>
          <w:rFonts w:cs="Arial"/>
        </w:rPr>
        <w:t>Fix and Go On is not pre-entered</w:t>
      </w:r>
      <w:r>
        <w:rPr>
          <w:rFonts w:cs="Arial"/>
        </w:rPr>
        <w:t>; rather, it</w:t>
      </w:r>
      <w:r w:rsidRPr="00FE2BC7">
        <w:rPr>
          <w:rFonts w:cs="Arial"/>
        </w:rPr>
        <w:t xml:space="preserve"> occurs during the course of the run.</w:t>
      </w:r>
    </w:p>
    <w:p w14:paraId="17B4C8A9" w14:textId="77777777" w:rsidR="00FD40C6" w:rsidRDefault="00FD40C6" w:rsidP="00FD40C6">
      <w:pPr>
        <w:jc w:val="center"/>
        <w:rPr>
          <w:rFonts w:cs="Arial"/>
          <w:b/>
        </w:rPr>
      </w:pPr>
      <w:r>
        <w:rPr>
          <w:rFonts w:cs="Arial"/>
          <w:b/>
        </w:rPr>
        <w:br w:type="column"/>
      </w:r>
      <w:r w:rsidRPr="002F3733">
        <w:rPr>
          <w:rFonts w:cs="Arial"/>
          <w:b/>
          <w:sz w:val="22"/>
          <w:szCs w:val="22"/>
        </w:rPr>
        <w:t>Entering For Exhibition Only (FEO)</w:t>
      </w:r>
    </w:p>
    <w:p w14:paraId="0D82CAE6" w14:textId="77777777" w:rsidR="00FD40C6" w:rsidRPr="00FE2BC7" w:rsidRDefault="00FD40C6" w:rsidP="00FD40C6">
      <w:pPr>
        <w:rPr>
          <w:rFonts w:cs="Arial"/>
          <w:b/>
          <w:i/>
        </w:rPr>
      </w:pPr>
    </w:p>
    <w:p w14:paraId="6DAE8250" w14:textId="77777777" w:rsidR="00FD40C6" w:rsidRPr="00FE2BC7" w:rsidRDefault="00FD40C6" w:rsidP="00FD40C6">
      <w:pPr>
        <w:rPr>
          <w:rFonts w:cs="Arial"/>
        </w:rPr>
      </w:pPr>
      <w:r w:rsidRPr="00FE2BC7">
        <w:rPr>
          <w:rFonts w:cs="Arial"/>
        </w:rPr>
        <w:t>As of January 1, 2020, For Exhibition Only may be offered at the option of the host club. FEO will be offered on a one-year pilot basis in order to give AKC time to evaluate</w:t>
      </w:r>
      <w:r>
        <w:rPr>
          <w:rFonts w:cs="Arial"/>
        </w:rPr>
        <w:t xml:space="preserve"> </w:t>
      </w:r>
      <w:r w:rsidRPr="00FE2BC7">
        <w:rPr>
          <w:rFonts w:cs="Arial"/>
        </w:rPr>
        <w:t xml:space="preserve">its impact. </w:t>
      </w:r>
      <w:r>
        <w:rPr>
          <w:rFonts w:cs="Arial"/>
        </w:rPr>
        <w:t>FEO</w:t>
      </w:r>
      <w:r w:rsidRPr="00FE2BC7">
        <w:rPr>
          <w:rFonts w:cs="Arial"/>
        </w:rPr>
        <w:t xml:space="preserve"> will allow exhibitors to work with their dogs in a trial environment. FEO is only allowed in the Time 2 Beat and FAST classes. FEO will be of value to new exhibitors or exhibitors that are having difficulty with a specific obstacle and</w:t>
      </w:r>
      <w:r>
        <w:rPr>
          <w:rFonts w:cs="Arial"/>
        </w:rPr>
        <w:t>/</w:t>
      </w:r>
      <w:r w:rsidRPr="00FE2BC7">
        <w:rPr>
          <w:rFonts w:cs="Arial"/>
        </w:rPr>
        <w:t>or ring environment. Competitors must enter in T2B and/or FAST. Participation in FEO is non-qualifying.</w:t>
      </w:r>
    </w:p>
    <w:p w14:paraId="5ACA3012" w14:textId="77777777" w:rsidR="00FD40C6" w:rsidRPr="00FE2BC7" w:rsidRDefault="00FD40C6" w:rsidP="00FD40C6">
      <w:pPr>
        <w:pStyle w:val="ListParagraph"/>
        <w:numPr>
          <w:ilvl w:val="0"/>
          <w:numId w:val="30"/>
        </w:numPr>
        <w:autoSpaceDE w:val="0"/>
        <w:autoSpaceDN w:val="0"/>
        <w:adjustRightInd w:val="0"/>
        <w:rPr>
          <w:rFonts w:ascii="Arial" w:hAnsi="Arial" w:cs="Arial"/>
          <w:sz w:val="20"/>
          <w:szCs w:val="20"/>
        </w:rPr>
      </w:pPr>
      <w:r w:rsidRPr="00FE2BC7">
        <w:rPr>
          <w:rFonts w:ascii="Arial" w:hAnsi="Arial" w:cs="Arial"/>
          <w:sz w:val="20"/>
          <w:szCs w:val="20"/>
        </w:rPr>
        <w:t>FEO runs are treated as trial entries. The exhibitor must enter the class(es) (T2B and/or FAST) prior to the closing date, pay class entry fee(s) and the Trial Secretary must record the entry in</w:t>
      </w:r>
      <w:r>
        <w:rPr>
          <w:rFonts w:ascii="Arial" w:hAnsi="Arial" w:cs="Arial"/>
          <w:sz w:val="20"/>
          <w:szCs w:val="20"/>
        </w:rPr>
        <w:t xml:space="preserve"> the</w:t>
      </w:r>
      <w:r w:rsidRPr="00FE2BC7">
        <w:rPr>
          <w:rFonts w:ascii="Arial" w:hAnsi="Arial" w:cs="Arial"/>
          <w:sz w:val="20"/>
          <w:szCs w:val="20"/>
        </w:rPr>
        <w:t xml:space="preserve"> Trial Catalog as part of the results for that class.  FEO does not need to be noted on the entry form; the handler will declare the day of the show.</w:t>
      </w:r>
    </w:p>
    <w:p w14:paraId="19A309DE" w14:textId="77777777" w:rsidR="00FD40C6" w:rsidRPr="00FE2BC7" w:rsidRDefault="00FD40C6" w:rsidP="00FD40C6">
      <w:pPr>
        <w:pStyle w:val="ListParagraph"/>
        <w:numPr>
          <w:ilvl w:val="0"/>
          <w:numId w:val="30"/>
        </w:numPr>
        <w:autoSpaceDE w:val="0"/>
        <w:autoSpaceDN w:val="0"/>
        <w:adjustRightInd w:val="0"/>
        <w:rPr>
          <w:rFonts w:ascii="Arial" w:hAnsi="Arial" w:cs="Arial"/>
          <w:sz w:val="20"/>
          <w:szCs w:val="20"/>
        </w:rPr>
      </w:pPr>
      <w:r w:rsidRPr="00FE2BC7">
        <w:rPr>
          <w:rFonts w:ascii="Arial" w:hAnsi="Arial" w:cs="Arial"/>
          <w:sz w:val="20"/>
          <w:szCs w:val="20"/>
        </w:rPr>
        <w:t>Dogs may be entered in any jump height for FEO runs. If entered in an ineligible jump height, the team is committed to FEO for that run and must declare FEO on the start line. Day of show jump height changes are not allowed.</w:t>
      </w:r>
    </w:p>
    <w:p w14:paraId="1EBE4FA2" w14:textId="77777777" w:rsidR="00FD40C6" w:rsidRPr="00FE2BC7" w:rsidRDefault="00FD40C6" w:rsidP="00FD40C6">
      <w:pPr>
        <w:pStyle w:val="ListParagraph"/>
        <w:numPr>
          <w:ilvl w:val="0"/>
          <w:numId w:val="30"/>
        </w:numPr>
        <w:autoSpaceDE w:val="0"/>
        <w:autoSpaceDN w:val="0"/>
        <w:adjustRightInd w:val="0"/>
        <w:rPr>
          <w:rFonts w:ascii="Arial" w:hAnsi="Arial" w:cs="Arial"/>
          <w:sz w:val="20"/>
          <w:szCs w:val="20"/>
        </w:rPr>
      </w:pPr>
      <w:r w:rsidRPr="00FE2BC7">
        <w:rPr>
          <w:rFonts w:ascii="Arial" w:hAnsi="Arial" w:cs="Arial"/>
          <w:sz w:val="20"/>
          <w:szCs w:val="20"/>
        </w:rPr>
        <w:t>Dogs may be entered in any level of FAST (Novice, Open, Excellent, Master). If the dog is not eligible for the level entered, the team is committed to FEO for that run and must declare FEO on the start line. Day of show level changes are not allowed.</w:t>
      </w:r>
    </w:p>
    <w:p w14:paraId="0601C65B" w14:textId="77777777" w:rsidR="00FD40C6" w:rsidRPr="00FE2BC7" w:rsidRDefault="00FD40C6" w:rsidP="00FD40C6">
      <w:pPr>
        <w:pStyle w:val="ListParagraph"/>
        <w:numPr>
          <w:ilvl w:val="0"/>
          <w:numId w:val="30"/>
        </w:numPr>
        <w:autoSpaceDE w:val="0"/>
        <w:autoSpaceDN w:val="0"/>
        <w:adjustRightInd w:val="0"/>
        <w:rPr>
          <w:rFonts w:ascii="Arial" w:hAnsi="Arial" w:cs="Arial"/>
          <w:sz w:val="20"/>
          <w:szCs w:val="20"/>
        </w:rPr>
      </w:pPr>
      <w:r w:rsidRPr="00FE2BC7">
        <w:rPr>
          <w:rFonts w:ascii="Arial" w:hAnsi="Arial" w:cs="Arial"/>
          <w:sz w:val="20"/>
          <w:szCs w:val="20"/>
        </w:rPr>
        <w:t>The exhibitor must declare FEO in the ring prior to leading out. FEO may be declared earlier (ex. when checking in at the gate board).</w:t>
      </w:r>
    </w:p>
    <w:p w14:paraId="0D2355FF" w14:textId="77777777" w:rsidR="00FD40C6" w:rsidRPr="00FE2BC7" w:rsidRDefault="00FD40C6" w:rsidP="00FD40C6">
      <w:pPr>
        <w:pStyle w:val="ListParagraph"/>
        <w:numPr>
          <w:ilvl w:val="0"/>
          <w:numId w:val="30"/>
        </w:numPr>
        <w:autoSpaceDE w:val="0"/>
        <w:autoSpaceDN w:val="0"/>
        <w:adjustRightInd w:val="0"/>
        <w:rPr>
          <w:rFonts w:ascii="Arial" w:hAnsi="Arial" w:cs="Arial"/>
          <w:sz w:val="20"/>
          <w:szCs w:val="20"/>
        </w:rPr>
      </w:pPr>
      <w:r w:rsidRPr="00FE2BC7">
        <w:rPr>
          <w:rFonts w:ascii="Arial" w:hAnsi="Arial" w:cs="Arial"/>
          <w:sz w:val="20"/>
          <w:szCs w:val="20"/>
        </w:rPr>
        <w:t>Toys are allowed in the ring</w:t>
      </w:r>
    </w:p>
    <w:p w14:paraId="1FA6CF50" w14:textId="77777777" w:rsidR="00FD40C6" w:rsidRPr="00FE2BC7" w:rsidRDefault="00FD40C6" w:rsidP="00FD40C6">
      <w:pPr>
        <w:pStyle w:val="ListParagraph"/>
        <w:numPr>
          <w:ilvl w:val="1"/>
          <w:numId w:val="30"/>
        </w:numPr>
        <w:autoSpaceDE w:val="0"/>
        <w:autoSpaceDN w:val="0"/>
        <w:adjustRightInd w:val="0"/>
        <w:rPr>
          <w:rFonts w:ascii="Arial" w:hAnsi="Arial" w:cs="Arial"/>
          <w:sz w:val="20"/>
          <w:szCs w:val="20"/>
        </w:rPr>
      </w:pPr>
      <w:r w:rsidRPr="00FE2BC7">
        <w:rPr>
          <w:rFonts w:ascii="Arial" w:hAnsi="Arial" w:cs="Arial"/>
          <w:sz w:val="20"/>
          <w:szCs w:val="20"/>
        </w:rPr>
        <w:t>Toys must be non-audible</w:t>
      </w:r>
    </w:p>
    <w:p w14:paraId="5D6BE1F7" w14:textId="77777777" w:rsidR="00FD40C6" w:rsidRPr="00FE2BC7" w:rsidRDefault="00FD40C6" w:rsidP="00FD40C6">
      <w:pPr>
        <w:pStyle w:val="ListParagraph"/>
        <w:numPr>
          <w:ilvl w:val="1"/>
          <w:numId w:val="30"/>
        </w:numPr>
        <w:autoSpaceDE w:val="0"/>
        <w:autoSpaceDN w:val="0"/>
        <w:adjustRightInd w:val="0"/>
        <w:rPr>
          <w:rFonts w:ascii="Arial" w:hAnsi="Arial" w:cs="Arial"/>
          <w:sz w:val="20"/>
          <w:szCs w:val="20"/>
        </w:rPr>
      </w:pPr>
      <w:r w:rsidRPr="00FE2BC7">
        <w:rPr>
          <w:rFonts w:ascii="Arial" w:hAnsi="Arial" w:cs="Arial"/>
          <w:sz w:val="20"/>
          <w:szCs w:val="20"/>
        </w:rPr>
        <w:t>Toys may not leave the handler’s hand</w:t>
      </w:r>
    </w:p>
    <w:p w14:paraId="0EC89986" w14:textId="77777777" w:rsidR="00FD40C6" w:rsidRPr="00FE2BC7" w:rsidRDefault="00FD40C6" w:rsidP="00FD40C6">
      <w:pPr>
        <w:pStyle w:val="ListParagraph"/>
        <w:numPr>
          <w:ilvl w:val="1"/>
          <w:numId w:val="30"/>
        </w:numPr>
        <w:autoSpaceDE w:val="0"/>
        <w:autoSpaceDN w:val="0"/>
        <w:adjustRightInd w:val="0"/>
        <w:rPr>
          <w:rFonts w:ascii="Arial" w:hAnsi="Arial" w:cs="Arial"/>
          <w:sz w:val="20"/>
          <w:szCs w:val="20"/>
        </w:rPr>
      </w:pPr>
      <w:r w:rsidRPr="00FE2BC7">
        <w:rPr>
          <w:rFonts w:ascii="Arial" w:hAnsi="Arial" w:cs="Arial"/>
          <w:sz w:val="20"/>
          <w:szCs w:val="20"/>
        </w:rPr>
        <w:t>Toys that roll freely cannot be used</w:t>
      </w:r>
    </w:p>
    <w:p w14:paraId="40B66686" w14:textId="77777777" w:rsidR="00FD40C6" w:rsidRPr="00FE2BC7" w:rsidRDefault="00FD40C6" w:rsidP="00FD40C6">
      <w:pPr>
        <w:pStyle w:val="ListParagraph"/>
        <w:numPr>
          <w:ilvl w:val="0"/>
          <w:numId w:val="30"/>
        </w:numPr>
        <w:autoSpaceDE w:val="0"/>
        <w:autoSpaceDN w:val="0"/>
        <w:adjustRightInd w:val="0"/>
        <w:rPr>
          <w:rFonts w:ascii="Arial" w:hAnsi="Arial" w:cs="Arial"/>
          <w:sz w:val="20"/>
          <w:szCs w:val="20"/>
        </w:rPr>
      </w:pPr>
      <w:r w:rsidRPr="00FE2BC7">
        <w:rPr>
          <w:rFonts w:ascii="Arial" w:hAnsi="Arial" w:cs="Arial"/>
          <w:sz w:val="20"/>
          <w:szCs w:val="20"/>
        </w:rPr>
        <w:t>Food/treats are not allowed in the ring</w:t>
      </w:r>
    </w:p>
    <w:p w14:paraId="3087E90A" w14:textId="77777777" w:rsidR="00FD40C6" w:rsidRPr="00FE2BC7" w:rsidRDefault="00FD40C6" w:rsidP="00FD40C6">
      <w:pPr>
        <w:pStyle w:val="ListParagraph"/>
        <w:numPr>
          <w:ilvl w:val="0"/>
          <w:numId w:val="30"/>
        </w:numPr>
        <w:autoSpaceDE w:val="0"/>
        <w:autoSpaceDN w:val="0"/>
        <w:adjustRightInd w:val="0"/>
        <w:rPr>
          <w:rFonts w:ascii="Arial" w:hAnsi="Arial" w:cs="Arial"/>
          <w:sz w:val="20"/>
          <w:szCs w:val="20"/>
        </w:rPr>
      </w:pPr>
      <w:r w:rsidRPr="00FE2BC7">
        <w:rPr>
          <w:rFonts w:ascii="Arial" w:hAnsi="Arial" w:cs="Arial"/>
          <w:sz w:val="20"/>
          <w:szCs w:val="20"/>
        </w:rPr>
        <w:t>FEO should be utilized for the benefit of the dog and not as a punitive correction. Harsh verbal and /or physical corrections shall not be tolerated. Any determination of harshness by the judge shall be immediately whistled and the handler will be dismissed from the ring.</w:t>
      </w:r>
    </w:p>
    <w:p w14:paraId="6903ED9C" w14:textId="77777777" w:rsidR="00FD40C6" w:rsidRDefault="00FD40C6" w:rsidP="00FD40C6">
      <w:pPr>
        <w:pStyle w:val="ListParagraph"/>
        <w:numPr>
          <w:ilvl w:val="0"/>
          <w:numId w:val="30"/>
        </w:numPr>
        <w:autoSpaceDE w:val="0"/>
        <w:autoSpaceDN w:val="0"/>
        <w:adjustRightInd w:val="0"/>
        <w:rPr>
          <w:rFonts w:ascii="Arial" w:hAnsi="Arial" w:cs="Arial"/>
          <w:sz w:val="20"/>
          <w:szCs w:val="20"/>
        </w:rPr>
      </w:pPr>
      <w:r w:rsidRPr="00FE2BC7">
        <w:rPr>
          <w:rFonts w:ascii="Arial" w:hAnsi="Arial" w:cs="Arial"/>
          <w:sz w:val="20"/>
          <w:szCs w:val="20"/>
        </w:rPr>
        <w:t>A judge must monitor the entire run. Judges can stop a run at any time</w:t>
      </w:r>
      <w:r>
        <w:rPr>
          <w:rFonts w:ascii="Arial" w:hAnsi="Arial" w:cs="Arial"/>
          <w:sz w:val="20"/>
          <w:szCs w:val="20"/>
        </w:rPr>
        <w:t>.</w:t>
      </w:r>
    </w:p>
    <w:p w14:paraId="56BF76BA" w14:textId="77777777" w:rsidR="00FD40C6" w:rsidRDefault="00FD40C6" w:rsidP="00FD40C6">
      <w:pPr>
        <w:rPr>
          <w:rFonts w:cs="Arial"/>
        </w:rPr>
      </w:pPr>
    </w:p>
    <w:p w14:paraId="0A3A9D7B" w14:textId="77777777" w:rsidR="00FD40C6" w:rsidRDefault="00FD40C6" w:rsidP="00FD40C6">
      <w:pPr>
        <w:rPr>
          <w:rFonts w:cs="Arial"/>
        </w:rPr>
      </w:pPr>
    </w:p>
    <w:p w14:paraId="05B83E58" w14:textId="0348FECA" w:rsidR="00F7508C" w:rsidRDefault="00FD40C6" w:rsidP="00FD40C6">
      <w:pPr>
        <w:jc w:val="center"/>
        <w:rPr>
          <w:rFonts w:cs="Arial"/>
          <w:b/>
          <w:bCs/>
          <w:color w:val="FF0000"/>
          <w:sz w:val="24"/>
          <w:szCs w:val="24"/>
        </w:rPr>
      </w:pPr>
      <w:r w:rsidRPr="002F3733">
        <w:rPr>
          <w:rFonts w:cs="Arial"/>
          <w:b/>
          <w:bCs/>
          <w:color w:val="FF0000"/>
          <w:sz w:val="24"/>
          <w:szCs w:val="24"/>
        </w:rPr>
        <w:t>FEO Runs will be offered for T2B and FAST</w:t>
      </w:r>
      <w:r w:rsidR="00ED5C89">
        <w:rPr>
          <w:rFonts w:cs="Arial"/>
          <w:b/>
          <w:bCs/>
          <w:color w:val="FF0000"/>
          <w:sz w:val="24"/>
          <w:szCs w:val="24"/>
        </w:rPr>
        <w:t>.</w:t>
      </w:r>
    </w:p>
    <w:p w14:paraId="2263417C" w14:textId="77777777" w:rsidR="00F7508C" w:rsidRDefault="00F7508C">
      <w:pPr>
        <w:rPr>
          <w:rFonts w:cs="Arial"/>
          <w:b/>
          <w:bCs/>
          <w:color w:val="FF0000"/>
          <w:sz w:val="24"/>
          <w:szCs w:val="24"/>
        </w:rPr>
      </w:pPr>
      <w:r>
        <w:rPr>
          <w:rFonts w:cs="Arial"/>
          <w:b/>
          <w:bCs/>
          <w:color w:val="FF0000"/>
          <w:sz w:val="24"/>
          <w:szCs w:val="24"/>
        </w:rPr>
        <w:br w:type="page"/>
      </w:r>
    </w:p>
    <w:p w14:paraId="3E93B052" w14:textId="70BDA01F" w:rsidR="00211BA0" w:rsidRDefault="00211BA0">
      <w:pPr>
        <w:pStyle w:val="Heading1"/>
        <w:rPr>
          <w:sz w:val="22"/>
        </w:rPr>
      </w:pPr>
      <w:r>
        <w:rPr>
          <w:sz w:val="22"/>
        </w:rPr>
        <w:lastRenderedPageBreak/>
        <w:t xml:space="preserve"> Notice To Exhibitors</w:t>
      </w:r>
    </w:p>
    <w:p w14:paraId="42E01773" w14:textId="77777777" w:rsidR="00211BA0" w:rsidRDefault="00211BA0">
      <w:pPr>
        <w:numPr>
          <w:ilvl w:val="0"/>
          <w:numId w:val="1"/>
        </w:numPr>
        <w:tabs>
          <w:tab w:val="left" w:pos="360"/>
        </w:tabs>
        <w:jc w:val="both"/>
        <w:rPr>
          <w:sz w:val="18"/>
        </w:rPr>
      </w:pPr>
      <w:r>
        <w:rPr>
          <w:sz w:val="18"/>
        </w:rPr>
        <w:t>The safety of the dogs is our primary concern.  By entering this trial, exhibitors acknowledge that they are familiar with the rules and regulations of this sport, and that their dogs are familiar with and able to perform all obstacles safely.</w:t>
      </w:r>
    </w:p>
    <w:p w14:paraId="29F07291" w14:textId="77777777" w:rsidR="00211BA0" w:rsidRDefault="00211BA0">
      <w:pPr>
        <w:numPr>
          <w:ilvl w:val="0"/>
          <w:numId w:val="1"/>
        </w:numPr>
        <w:tabs>
          <w:tab w:val="left" w:pos="360"/>
        </w:tabs>
        <w:jc w:val="both"/>
        <w:rPr>
          <w:sz w:val="18"/>
        </w:rPr>
      </w:pPr>
      <w:r>
        <w:rPr>
          <w:sz w:val="18"/>
        </w:rPr>
        <w:t>Entry fees will not be refunded in the event that a dog is absent, disqualified, excused, or barred from competition by action of the Trial Committee.</w:t>
      </w:r>
    </w:p>
    <w:p w14:paraId="0867EBB6" w14:textId="77777777" w:rsidR="00211BA0" w:rsidRDefault="00211BA0">
      <w:pPr>
        <w:numPr>
          <w:ilvl w:val="0"/>
          <w:numId w:val="1"/>
        </w:numPr>
        <w:tabs>
          <w:tab w:val="left" w:pos="360"/>
        </w:tabs>
        <w:jc w:val="both"/>
        <w:rPr>
          <w:sz w:val="18"/>
        </w:rPr>
      </w:pPr>
      <w:r>
        <w:rPr>
          <w:sz w:val="18"/>
        </w:rPr>
        <w:t>No entry will be refunded if the trial cannot be opened or completed by reason of riots, civil disturbances, fire, an act of God, public emergency, act of public enemy, or any other cause beyond the control of the organizing committee.</w:t>
      </w:r>
    </w:p>
    <w:p w14:paraId="15CA6017" w14:textId="77777777" w:rsidR="00211BA0" w:rsidRDefault="00211BA0">
      <w:pPr>
        <w:numPr>
          <w:ilvl w:val="0"/>
          <w:numId w:val="1"/>
        </w:numPr>
        <w:tabs>
          <w:tab w:val="left" w:pos="360"/>
        </w:tabs>
        <w:jc w:val="both"/>
        <w:rPr>
          <w:sz w:val="18"/>
        </w:rPr>
      </w:pPr>
      <w:r>
        <w:rPr>
          <w:sz w:val="18"/>
        </w:rPr>
        <w:t>It is expressly understood that exhibitors alone are responsible for the behavior of their dogs and/or children. Any exhibitor whose dog and/or children create unnecessary disturbances or repeatedly engage in unsafe or disruptive behavior may, at the discretion of the Trial Committee, be asked to leave the show site.  In such case, no refund of any fees will be made.</w:t>
      </w:r>
    </w:p>
    <w:p w14:paraId="0FD503F6" w14:textId="77777777" w:rsidR="00211BA0" w:rsidRDefault="00211BA0">
      <w:pPr>
        <w:numPr>
          <w:ilvl w:val="0"/>
          <w:numId w:val="1"/>
        </w:numPr>
        <w:tabs>
          <w:tab w:val="left" w:pos="360"/>
        </w:tabs>
        <w:jc w:val="both"/>
        <w:rPr>
          <w:sz w:val="18"/>
        </w:rPr>
      </w:pPr>
      <w:r>
        <w:rPr>
          <w:sz w:val="18"/>
        </w:rPr>
        <w:t xml:space="preserve">Exhibitors are responsible for complete, accurate, and legible information on their entry forms; illegible or incomplete entries cannot be entered into the show.  All entries must be made on Official AKC Entry Forms or copies and </w:t>
      </w:r>
      <w:r>
        <w:rPr>
          <w:b/>
          <w:sz w:val="18"/>
        </w:rPr>
        <w:t>must include the Agreement and Rules</w:t>
      </w:r>
      <w:r>
        <w:rPr>
          <w:sz w:val="18"/>
        </w:rPr>
        <w:t>.  No Entry shall be made and no entry shall be accepted which specifies any condition as to its acceptance.</w:t>
      </w:r>
    </w:p>
    <w:p w14:paraId="7A05B148" w14:textId="77777777" w:rsidR="00211BA0" w:rsidRDefault="00211BA0">
      <w:pPr>
        <w:numPr>
          <w:ilvl w:val="0"/>
          <w:numId w:val="1"/>
        </w:numPr>
        <w:tabs>
          <w:tab w:val="left" w:pos="360"/>
        </w:tabs>
        <w:jc w:val="both"/>
        <w:rPr>
          <w:sz w:val="18"/>
        </w:rPr>
      </w:pPr>
      <w:r>
        <w:rPr>
          <w:sz w:val="18"/>
        </w:rPr>
        <w:t>Handlers may opt to run in a higher height division, but not in a division lower than</w:t>
      </w:r>
      <w:r w:rsidR="007329A3">
        <w:rPr>
          <w:sz w:val="18"/>
        </w:rPr>
        <w:t xml:space="preserve"> their proper height division.</w:t>
      </w:r>
      <w:r>
        <w:rPr>
          <w:sz w:val="18"/>
        </w:rPr>
        <w:t xml:space="preserve"> Dogs entered in the Preferred classes may </w:t>
      </w:r>
      <w:r>
        <w:rPr>
          <w:b/>
          <w:sz w:val="18"/>
        </w:rPr>
        <w:t>not</w:t>
      </w:r>
      <w:r>
        <w:rPr>
          <w:sz w:val="18"/>
        </w:rPr>
        <w:t xml:space="preserve"> run in a higher height division.</w:t>
      </w:r>
    </w:p>
    <w:p w14:paraId="476F0AD8" w14:textId="77777777" w:rsidR="00211BA0" w:rsidRPr="006D1543" w:rsidRDefault="00211BA0">
      <w:pPr>
        <w:numPr>
          <w:ilvl w:val="0"/>
          <w:numId w:val="1"/>
        </w:numPr>
        <w:tabs>
          <w:tab w:val="left" w:pos="360"/>
        </w:tabs>
        <w:jc w:val="both"/>
        <w:rPr>
          <w:b/>
        </w:rPr>
      </w:pPr>
      <w:r w:rsidRPr="006D1543">
        <w:rPr>
          <w:b/>
          <w:sz w:val="18"/>
        </w:rPr>
        <w:t>Bitches in season and injured dogs</w:t>
      </w:r>
      <w:r w:rsidRPr="006D1543">
        <w:rPr>
          <w:sz w:val="18"/>
        </w:rPr>
        <w:t xml:space="preserve"> are not permitted to compete in Agility Trials</w:t>
      </w:r>
      <w:r w:rsidRPr="006D1543">
        <w:rPr>
          <w:b/>
          <w:sz w:val="18"/>
        </w:rPr>
        <w:t>.</w:t>
      </w:r>
      <w:r w:rsidRPr="006D1543">
        <w:rPr>
          <w:sz w:val="18"/>
        </w:rPr>
        <w:t xml:space="preserve">  Entry</w:t>
      </w:r>
      <w:r w:rsidR="00A136B9" w:rsidRPr="006D1543">
        <w:rPr>
          <w:sz w:val="18"/>
        </w:rPr>
        <w:t xml:space="preserve"> fees will be refunded less a $</w:t>
      </w:r>
      <w:r w:rsidR="006D1543" w:rsidRPr="006D1543">
        <w:rPr>
          <w:sz w:val="18"/>
        </w:rPr>
        <w:t>5</w:t>
      </w:r>
      <w:r w:rsidRPr="006D1543">
        <w:rPr>
          <w:sz w:val="18"/>
        </w:rPr>
        <w:t xml:space="preserve"> processing fee </w:t>
      </w:r>
      <w:r w:rsidR="006A7259" w:rsidRPr="006D1543">
        <w:rPr>
          <w:sz w:val="18"/>
        </w:rPr>
        <w:t xml:space="preserve">per </w:t>
      </w:r>
      <w:r w:rsidR="006D1543" w:rsidRPr="006D1543">
        <w:rPr>
          <w:sz w:val="18"/>
        </w:rPr>
        <w:t>run</w:t>
      </w:r>
      <w:r w:rsidR="006A7259" w:rsidRPr="006D1543">
        <w:rPr>
          <w:sz w:val="18"/>
        </w:rPr>
        <w:t xml:space="preserve"> </w:t>
      </w:r>
      <w:r w:rsidRPr="006D1543">
        <w:rPr>
          <w:b/>
        </w:rPr>
        <w:t>with a certificate from a veterinarian.</w:t>
      </w:r>
    </w:p>
    <w:p w14:paraId="09FFEBB2" w14:textId="77777777" w:rsidR="00211BA0" w:rsidRDefault="00211BA0">
      <w:pPr>
        <w:numPr>
          <w:ilvl w:val="0"/>
          <w:numId w:val="1"/>
        </w:numPr>
        <w:tabs>
          <w:tab w:val="left" w:pos="360"/>
        </w:tabs>
        <w:jc w:val="both"/>
        <w:rPr>
          <w:sz w:val="18"/>
        </w:rPr>
      </w:pPr>
      <w:r w:rsidRPr="006D1543">
        <w:rPr>
          <w:sz w:val="18"/>
        </w:rPr>
        <w:t>All dogs must be</w:t>
      </w:r>
      <w:r>
        <w:rPr>
          <w:sz w:val="18"/>
        </w:rPr>
        <w:t xml:space="preserve"> on leash at all times except when in the ring or when in the designated agility warm-up area.  </w:t>
      </w:r>
      <w:r>
        <w:rPr>
          <w:b/>
          <w:sz w:val="18"/>
        </w:rPr>
        <w:t xml:space="preserve">Judges are not required to wait for dogs.  </w:t>
      </w:r>
      <w:r>
        <w:rPr>
          <w:sz w:val="18"/>
        </w:rPr>
        <w:t>The owner or handler of each dog is solely responsible for having it ready at ringside when its class is to be judged.</w:t>
      </w:r>
    </w:p>
    <w:p w14:paraId="3A01BC5E" w14:textId="77777777" w:rsidR="00211BA0" w:rsidRDefault="00211BA0">
      <w:pPr>
        <w:numPr>
          <w:ilvl w:val="0"/>
          <w:numId w:val="1"/>
        </w:numPr>
        <w:tabs>
          <w:tab w:val="left" w:pos="360"/>
        </w:tabs>
        <w:jc w:val="both"/>
        <w:rPr>
          <w:sz w:val="18"/>
        </w:rPr>
      </w:pPr>
      <w:r>
        <w:rPr>
          <w:sz w:val="18"/>
        </w:rPr>
        <w:t xml:space="preserve">Exhibitors are responsible for cleaning up after their own dogs.  </w:t>
      </w:r>
      <w:r>
        <w:rPr>
          <w:b/>
          <w:sz w:val="18"/>
        </w:rPr>
        <w:t>Please</w:t>
      </w:r>
      <w:r>
        <w:rPr>
          <w:sz w:val="18"/>
        </w:rPr>
        <w:t xml:space="preserve"> help us keep this site clean</w:t>
      </w:r>
      <w:r w:rsidR="00391153">
        <w:rPr>
          <w:sz w:val="18"/>
        </w:rPr>
        <w:t xml:space="preserve"> for</w:t>
      </w:r>
      <w:r>
        <w:rPr>
          <w:sz w:val="18"/>
        </w:rPr>
        <w:t xml:space="preserve"> future use.</w:t>
      </w:r>
    </w:p>
    <w:p w14:paraId="6FA43E88" w14:textId="77777777" w:rsidR="00726DA4" w:rsidRPr="00CA063A" w:rsidRDefault="00726DA4">
      <w:pPr>
        <w:numPr>
          <w:ilvl w:val="0"/>
          <w:numId w:val="1"/>
        </w:numPr>
        <w:tabs>
          <w:tab w:val="left" w:pos="360"/>
        </w:tabs>
        <w:jc w:val="both"/>
        <w:rPr>
          <w:sz w:val="18"/>
        </w:rPr>
      </w:pPr>
      <w:r w:rsidRPr="00CA063A">
        <w:rPr>
          <w:sz w:val="18"/>
        </w:rPr>
        <w:t>Please do not allow your dogs off lead when you are walking them. The farm has livestock that may be loose. Do not allow your dogs to chase or lunge at the livestock.</w:t>
      </w:r>
    </w:p>
    <w:p w14:paraId="0AFFE630" w14:textId="77777777" w:rsidR="00211BA0" w:rsidRPr="006A7259" w:rsidRDefault="00211BA0">
      <w:pPr>
        <w:numPr>
          <w:ilvl w:val="0"/>
          <w:numId w:val="1"/>
        </w:numPr>
        <w:autoSpaceDE w:val="0"/>
        <w:autoSpaceDN w:val="0"/>
        <w:adjustRightInd w:val="0"/>
        <w:rPr>
          <w:sz w:val="18"/>
        </w:rPr>
      </w:pPr>
      <w:r w:rsidRPr="006A7259">
        <w:rPr>
          <w:sz w:val="18"/>
        </w:rPr>
        <w:t>Returned checks do not constitute a valid entry fee.  The Trial Secretary will add a collection fee</w:t>
      </w:r>
      <w:r w:rsidR="002531E0">
        <w:rPr>
          <w:sz w:val="18"/>
        </w:rPr>
        <w:t xml:space="preserve"> as assessed by the bank</w:t>
      </w:r>
      <w:r w:rsidRPr="006A7259">
        <w:rPr>
          <w:sz w:val="18"/>
        </w:rPr>
        <w:t xml:space="preserve"> to the amount of each returned check. Subsequent returned checks from the same exhibitor may result in their being put on a cash only basis.</w:t>
      </w:r>
    </w:p>
    <w:p w14:paraId="162E7FCE" w14:textId="5021E36E" w:rsidR="00211BA0" w:rsidRPr="00146EB2" w:rsidRDefault="00211BA0">
      <w:pPr>
        <w:numPr>
          <w:ilvl w:val="0"/>
          <w:numId w:val="1"/>
        </w:numPr>
        <w:autoSpaceDE w:val="0"/>
        <w:autoSpaceDN w:val="0"/>
        <w:adjustRightInd w:val="0"/>
        <w:rPr>
          <w:bCs/>
          <w:sz w:val="18"/>
        </w:rPr>
      </w:pPr>
      <w:r w:rsidRPr="00146EB2">
        <w:rPr>
          <w:bCs/>
          <w:sz w:val="18"/>
        </w:rPr>
        <w:t xml:space="preserve">Concessions will </w:t>
      </w:r>
      <w:r w:rsidR="00A16E35" w:rsidRPr="00146EB2">
        <w:rPr>
          <w:bCs/>
          <w:sz w:val="18"/>
        </w:rPr>
        <w:t xml:space="preserve">NOT </w:t>
      </w:r>
      <w:r w:rsidRPr="00146EB2">
        <w:rPr>
          <w:bCs/>
          <w:sz w:val="18"/>
        </w:rPr>
        <w:t>be available on sit</w:t>
      </w:r>
      <w:r w:rsidR="00D11DDC">
        <w:rPr>
          <w:bCs/>
          <w:sz w:val="18"/>
        </w:rPr>
        <w:t>e and t</w:t>
      </w:r>
      <w:r w:rsidR="00A16E35" w:rsidRPr="00146EB2">
        <w:rPr>
          <w:bCs/>
          <w:sz w:val="18"/>
        </w:rPr>
        <w:t>here are no restaurants nearby</w:t>
      </w:r>
      <w:r w:rsidR="009A2FA6">
        <w:rPr>
          <w:bCs/>
          <w:sz w:val="18"/>
        </w:rPr>
        <w:t xml:space="preserve">.  </w:t>
      </w:r>
      <w:r w:rsidR="00CA063A">
        <w:rPr>
          <w:bCs/>
          <w:sz w:val="18"/>
        </w:rPr>
        <w:t>We will provide bottled water</w:t>
      </w:r>
      <w:r w:rsidR="009A2FA6">
        <w:rPr>
          <w:bCs/>
          <w:sz w:val="18"/>
        </w:rPr>
        <w:t xml:space="preserve"> and lunch</w:t>
      </w:r>
      <w:r w:rsidR="00CA063A">
        <w:rPr>
          <w:bCs/>
          <w:sz w:val="18"/>
        </w:rPr>
        <w:t xml:space="preserve"> for workers.</w:t>
      </w:r>
      <w:r w:rsidR="009A2FA6">
        <w:rPr>
          <w:bCs/>
          <w:sz w:val="18"/>
        </w:rPr>
        <w:t xml:space="preserve">  Others should come prepared with their own lunch.</w:t>
      </w:r>
    </w:p>
    <w:p w14:paraId="10E9B670" w14:textId="1C363F8D" w:rsidR="00211BA0" w:rsidRPr="00CA063A" w:rsidRDefault="00211BA0" w:rsidP="00A16E35">
      <w:pPr>
        <w:numPr>
          <w:ilvl w:val="0"/>
          <w:numId w:val="1"/>
        </w:numPr>
        <w:autoSpaceDE w:val="0"/>
        <w:autoSpaceDN w:val="0"/>
        <w:adjustRightInd w:val="0"/>
      </w:pPr>
      <w:r w:rsidRPr="00CA063A">
        <w:rPr>
          <w:rFonts w:cs="Arial"/>
          <w:bCs/>
          <w:sz w:val="18"/>
        </w:rPr>
        <w:t xml:space="preserve">The show site will </w:t>
      </w:r>
      <w:r w:rsidR="009A2FA6">
        <w:rPr>
          <w:rFonts w:cs="Arial"/>
          <w:bCs/>
          <w:sz w:val="18"/>
        </w:rPr>
        <w:t xml:space="preserve">not </w:t>
      </w:r>
      <w:r w:rsidRPr="00CA063A">
        <w:rPr>
          <w:rFonts w:cs="Arial"/>
          <w:bCs/>
          <w:sz w:val="18"/>
        </w:rPr>
        <w:t xml:space="preserve">be available for set up </w:t>
      </w:r>
      <w:r w:rsidR="009A2FA6">
        <w:rPr>
          <w:rFonts w:cs="Arial"/>
          <w:bCs/>
          <w:sz w:val="18"/>
        </w:rPr>
        <w:t>until</w:t>
      </w:r>
      <w:r w:rsidR="0060543E" w:rsidRPr="00CA063A">
        <w:rPr>
          <w:rFonts w:cs="Arial"/>
          <w:bCs/>
          <w:sz w:val="18"/>
        </w:rPr>
        <w:t xml:space="preserve"> </w:t>
      </w:r>
      <w:r w:rsidR="00A16E35" w:rsidRPr="00CA063A">
        <w:rPr>
          <w:rFonts w:cs="Arial"/>
          <w:bCs/>
          <w:sz w:val="18"/>
        </w:rPr>
        <w:t>the day of the trial</w:t>
      </w:r>
      <w:r w:rsidR="0060543E" w:rsidRPr="00CA063A">
        <w:rPr>
          <w:rFonts w:cs="Arial"/>
          <w:bCs/>
          <w:sz w:val="18"/>
        </w:rPr>
        <w:t>.</w:t>
      </w:r>
      <w:r w:rsidR="009A2FA6">
        <w:rPr>
          <w:rFonts w:cs="Arial"/>
          <w:bCs/>
          <w:sz w:val="18"/>
        </w:rPr>
        <w:t xml:space="preserve">  The final confirmation will list the time.</w:t>
      </w:r>
      <w:r w:rsidR="00A16E35" w:rsidRPr="00CA063A">
        <w:t xml:space="preserve"> </w:t>
      </w:r>
    </w:p>
    <w:p w14:paraId="7108ADCB" w14:textId="77777777" w:rsidR="00CA063A" w:rsidRPr="00CA063A" w:rsidRDefault="00CA063A" w:rsidP="00A16E35">
      <w:pPr>
        <w:numPr>
          <w:ilvl w:val="0"/>
          <w:numId w:val="1"/>
        </w:numPr>
        <w:autoSpaceDE w:val="0"/>
        <w:autoSpaceDN w:val="0"/>
        <w:adjustRightInd w:val="0"/>
        <w:rPr>
          <w:b/>
        </w:rPr>
      </w:pPr>
      <w:r w:rsidRPr="00CA063A">
        <w:rPr>
          <w:b/>
        </w:rPr>
        <w:t>No RV parking. Parking for oversize vehicles will be down the hill from the arena.</w:t>
      </w:r>
    </w:p>
    <w:p w14:paraId="75002D0B" w14:textId="77777777" w:rsidR="00726DA4" w:rsidRPr="00CA063A" w:rsidRDefault="00726DA4" w:rsidP="00726DA4">
      <w:pPr>
        <w:numPr>
          <w:ilvl w:val="0"/>
          <w:numId w:val="1"/>
        </w:numPr>
        <w:autoSpaceDE w:val="0"/>
        <w:autoSpaceDN w:val="0"/>
        <w:adjustRightInd w:val="0"/>
      </w:pPr>
      <w:r w:rsidRPr="00CA063A">
        <w:rPr>
          <w:sz w:val="18"/>
          <w:szCs w:val="18"/>
        </w:rPr>
        <w:t>There is limited crating space inside the arena. Parking next to the arena will be limited to those who are keeping their dogs in their vehicles</w:t>
      </w:r>
      <w:r w:rsidRPr="00CA063A">
        <w:t>.</w:t>
      </w:r>
    </w:p>
    <w:p w14:paraId="22CCF935" w14:textId="77777777" w:rsidR="00A16E35" w:rsidRDefault="00A16E35" w:rsidP="00A16E35">
      <w:pPr>
        <w:autoSpaceDE w:val="0"/>
        <w:autoSpaceDN w:val="0"/>
        <w:adjustRightInd w:val="0"/>
      </w:pPr>
    </w:p>
    <w:p w14:paraId="2C81239F" w14:textId="77777777" w:rsidR="00211BA0" w:rsidRDefault="00211BA0">
      <w:pPr>
        <w:pStyle w:val="Heading1"/>
        <w:spacing w:before="80"/>
        <w:rPr>
          <w:sz w:val="20"/>
        </w:rPr>
      </w:pPr>
      <w:r>
        <w:rPr>
          <w:sz w:val="20"/>
        </w:rPr>
        <w:t>Course Familiarization and Warm-Ups</w:t>
      </w:r>
    </w:p>
    <w:p w14:paraId="71405B88" w14:textId="77777777" w:rsidR="00211BA0" w:rsidRDefault="00211BA0">
      <w:pPr>
        <w:spacing w:after="60"/>
        <w:jc w:val="both"/>
        <w:rPr>
          <w:sz w:val="18"/>
        </w:rPr>
      </w:pPr>
      <w:r>
        <w:rPr>
          <w:sz w:val="18"/>
        </w:rPr>
        <w:t>Handlers in all classes are permitted to walk the course, without a dog, prior to the start of the class. The walk-through period allows handlers to plan their strategy running the course and will be held prior to each class, following the judge’s briefing.</w:t>
      </w:r>
    </w:p>
    <w:p w14:paraId="1AE104AB" w14:textId="00505471" w:rsidR="00211BA0" w:rsidRDefault="00607E98" w:rsidP="00C26EB8">
      <w:pPr>
        <w:pStyle w:val="Heading1"/>
      </w:pPr>
      <w:r>
        <w:rPr>
          <w:bCs/>
          <w:kern w:val="0"/>
        </w:rPr>
        <w:t>Swedish Vallhund Club of America</w:t>
      </w:r>
    </w:p>
    <w:p w14:paraId="457CE02C" w14:textId="30208E7F" w:rsidR="00105EF2" w:rsidRPr="00B237F7" w:rsidRDefault="00105EF2" w:rsidP="00105EF2">
      <w:pPr>
        <w:widowControl w:val="0"/>
        <w:tabs>
          <w:tab w:val="left" w:pos="1620"/>
          <w:tab w:val="left" w:pos="3960"/>
          <w:tab w:val="left" w:pos="7848"/>
        </w:tabs>
        <w:rPr>
          <w:snapToGrid w:val="0"/>
          <w:color w:val="000000"/>
          <w:sz w:val="18"/>
        </w:rPr>
      </w:pPr>
      <w:r w:rsidRPr="00B237F7">
        <w:rPr>
          <w:snapToGrid w:val="0"/>
          <w:color w:val="000000"/>
          <w:sz w:val="18"/>
        </w:rPr>
        <w:t>PRES</w:t>
      </w:r>
      <w:r>
        <w:rPr>
          <w:snapToGrid w:val="0"/>
          <w:color w:val="000000"/>
          <w:sz w:val="18"/>
        </w:rPr>
        <w:t>.</w:t>
      </w:r>
      <w:r w:rsidRPr="00B237F7">
        <w:rPr>
          <w:snapToGrid w:val="0"/>
          <w:color w:val="000000"/>
          <w:sz w:val="18"/>
        </w:rPr>
        <w:t xml:space="preserve">       </w:t>
      </w:r>
      <w:r w:rsidR="00C26EB8">
        <w:rPr>
          <w:rFonts w:cs="Arial"/>
          <w:sz w:val="18"/>
          <w:szCs w:val="18"/>
        </w:rPr>
        <w:t>Michelle Fromm</w:t>
      </w:r>
    </w:p>
    <w:p w14:paraId="62B0DFD5" w14:textId="025AC27A" w:rsidR="00105EF2" w:rsidRPr="00B237F7" w:rsidRDefault="00105EF2" w:rsidP="00105EF2">
      <w:pPr>
        <w:widowControl w:val="0"/>
        <w:tabs>
          <w:tab w:val="left" w:pos="1620"/>
          <w:tab w:val="left" w:pos="3960"/>
          <w:tab w:val="left" w:pos="7848"/>
        </w:tabs>
        <w:rPr>
          <w:snapToGrid w:val="0"/>
          <w:color w:val="000000"/>
          <w:sz w:val="18"/>
        </w:rPr>
      </w:pPr>
      <w:r w:rsidRPr="00B237F7">
        <w:rPr>
          <w:snapToGrid w:val="0"/>
          <w:color w:val="000000"/>
          <w:sz w:val="18"/>
        </w:rPr>
        <w:t xml:space="preserve">VP             </w:t>
      </w:r>
      <w:r w:rsidR="00C26EB8">
        <w:rPr>
          <w:snapToGrid w:val="0"/>
          <w:color w:val="000000"/>
          <w:sz w:val="18"/>
        </w:rPr>
        <w:t>Amanda Lowery</w:t>
      </w:r>
    </w:p>
    <w:p w14:paraId="3687E524" w14:textId="1C86CAF5" w:rsidR="00105EF2" w:rsidRPr="00B237F7" w:rsidRDefault="00105EF2" w:rsidP="00105EF2">
      <w:pPr>
        <w:rPr>
          <w:rFonts w:cs="Arial"/>
          <w:snapToGrid w:val="0"/>
          <w:color w:val="000000"/>
          <w:sz w:val="18"/>
          <w:szCs w:val="18"/>
        </w:rPr>
      </w:pPr>
      <w:r w:rsidRPr="00B237F7">
        <w:rPr>
          <w:rFonts w:cs="Arial"/>
          <w:snapToGrid w:val="0"/>
          <w:color w:val="000000"/>
          <w:sz w:val="18"/>
          <w:szCs w:val="18"/>
        </w:rPr>
        <w:t>SEC</w:t>
      </w:r>
      <w:r>
        <w:rPr>
          <w:rFonts w:cs="Arial"/>
          <w:snapToGrid w:val="0"/>
          <w:color w:val="000000"/>
          <w:sz w:val="18"/>
          <w:szCs w:val="18"/>
        </w:rPr>
        <w:t xml:space="preserve">.     </w:t>
      </w:r>
      <w:r w:rsidRPr="00B237F7">
        <w:rPr>
          <w:rFonts w:cs="Arial"/>
          <w:snapToGrid w:val="0"/>
          <w:color w:val="000000"/>
          <w:sz w:val="18"/>
          <w:szCs w:val="18"/>
        </w:rPr>
        <w:t xml:space="preserve">     </w:t>
      </w:r>
      <w:r w:rsidR="00C26EB8">
        <w:rPr>
          <w:rFonts w:cs="Arial"/>
          <w:snapToGrid w:val="0"/>
          <w:color w:val="000000"/>
          <w:sz w:val="18"/>
          <w:szCs w:val="18"/>
        </w:rPr>
        <w:t xml:space="preserve">Maria Gunderson    </w:t>
      </w:r>
      <w:r w:rsidR="0038099B">
        <w:t>2342 W. 233rd St. Torrence, CA 90501</w:t>
      </w:r>
    </w:p>
    <w:p w14:paraId="166E6C19" w14:textId="4DE5FAE6" w:rsidR="00105EF2" w:rsidRPr="003600BC" w:rsidRDefault="00105EF2" w:rsidP="00105EF2">
      <w:pPr>
        <w:widowControl w:val="0"/>
        <w:tabs>
          <w:tab w:val="left" w:pos="1620"/>
          <w:tab w:val="left" w:pos="3960"/>
          <w:tab w:val="left" w:pos="7848"/>
        </w:tabs>
        <w:rPr>
          <w:snapToGrid w:val="0"/>
          <w:color w:val="000000"/>
          <w:sz w:val="18"/>
        </w:rPr>
      </w:pPr>
      <w:r w:rsidRPr="00B237F7">
        <w:rPr>
          <w:snapToGrid w:val="0"/>
          <w:color w:val="000000"/>
          <w:sz w:val="18"/>
        </w:rPr>
        <w:t>TREAS</w:t>
      </w:r>
      <w:r>
        <w:rPr>
          <w:snapToGrid w:val="0"/>
          <w:color w:val="000000"/>
          <w:sz w:val="18"/>
        </w:rPr>
        <w:t xml:space="preserve">  </w:t>
      </w:r>
      <w:r w:rsidRPr="00B237F7">
        <w:rPr>
          <w:snapToGrid w:val="0"/>
          <w:color w:val="000000"/>
          <w:sz w:val="18"/>
        </w:rPr>
        <w:t xml:space="preserve">    </w:t>
      </w:r>
      <w:r w:rsidR="00C26EB8">
        <w:rPr>
          <w:snapToGrid w:val="0"/>
          <w:color w:val="000000"/>
          <w:sz w:val="18"/>
        </w:rPr>
        <w:t>Marv Quick</w:t>
      </w:r>
    </w:p>
    <w:p w14:paraId="2535C2A4" w14:textId="77777777" w:rsidR="00105EF2" w:rsidRPr="003600BC" w:rsidRDefault="00105EF2" w:rsidP="00105EF2">
      <w:pPr>
        <w:widowControl w:val="0"/>
        <w:tabs>
          <w:tab w:val="left" w:pos="1620"/>
          <w:tab w:val="left" w:pos="3960"/>
          <w:tab w:val="left" w:pos="7848"/>
        </w:tabs>
        <w:rPr>
          <w:snapToGrid w:val="0"/>
          <w:color w:val="000000"/>
          <w:sz w:val="18"/>
        </w:rPr>
      </w:pPr>
    </w:p>
    <w:p w14:paraId="1A78D2F7" w14:textId="32280223" w:rsidR="00105EF2" w:rsidRPr="003600BC" w:rsidRDefault="00105EF2" w:rsidP="00105EF2">
      <w:pPr>
        <w:jc w:val="center"/>
        <w:rPr>
          <w:rFonts w:cs="Arial"/>
          <w:sz w:val="18"/>
          <w:szCs w:val="18"/>
        </w:rPr>
      </w:pPr>
      <w:r>
        <w:rPr>
          <w:b/>
          <w:sz w:val="22"/>
        </w:rPr>
        <w:t>Trial Chairperson:</w:t>
      </w:r>
      <w:r>
        <w:rPr>
          <w:b/>
          <w:sz w:val="24"/>
        </w:rPr>
        <w:br/>
      </w:r>
      <w:r w:rsidR="00BD6D7D">
        <w:rPr>
          <w:rFonts w:cs="Arial"/>
          <w:sz w:val="18"/>
          <w:szCs w:val="18"/>
        </w:rPr>
        <w:t>Susan Clingenpeel</w:t>
      </w:r>
      <w:r w:rsidRPr="003600BC">
        <w:rPr>
          <w:rFonts w:cs="Arial"/>
          <w:sz w:val="18"/>
          <w:szCs w:val="18"/>
        </w:rPr>
        <w:t xml:space="preserve">, </w:t>
      </w:r>
      <w:r w:rsidR="00BD6D7D">
        <w:rPr>
          <w:rFonts w:cs="Arial"/>
          <w:sz w:val="18"/>
          <w:szCs w:val="18"/>
        </w:rPr>
        <w:t>8020 160</w:t>
      </w:r>
      <w:r w:rsidR="00BD6D7D" w:rsidRPr="00BD6D7D">
        <w:rPr>
          <w:rFonts w:cs="Arial"/>
          <w:sz w:val="18"/>
          <w:szCs w:val="18"/>
          <w:vertAlign w:val="superscript"/>
        </w:rPr>
        <w:t>th</w:t>
      </w:r>
      <w:r w:rsidR="00BD6D7D">
        <w:rPr>
          <w:rFonts w:cs="Arial"/>
          <w:sz w:val="18"/>
          <w:szCs w:val="18"/>
        </w:rPr>
        <w:t xml:space="preserve"> Ave, Bristol, WI  53104</w:t>
      </w:r>
      <w:r w:rsidRPr="003600BC">
        <w:rPr>
          <w:rFonts w:cs="Arial"/>
          <w:sz w:val="18"/>
          <w:szCs w:val="18"/>
        </w:rPr>
        <w:br/>
      </w:r>
      <w:r w:rsidR="00BD6D7D">
        <w:rPr>
          <w:rFonts w:cs="Arial"/>
          <w:sz w:val="18"/>
          <w:szCs w:val="18"/>
        </w:rPr>
        <w:t>2628912256</w:t>
      </w:r>
      <w:r w:rsidRPr="003600BC">
        <w:rPr>
          <w:rFonts w:cs="Arial"/>
          <w:sz w:val="18"/>
          <w:szCs w:val="18"/>
        </w:rPr>
        <w:t xml:space="preserve"> (cell)</w:t>
      </w:r>
      <w:r w:rsidRPr="003600BC">
        <w:rPr>
          <w:rFonts w:cs="Arial"/>
          <w:sz w:val="18"/>
          <w:szCs w:val="18"/>
        </w:rPr>
        <w:tab/>
      </w:r>
      <w:r w:rsidRPr="003600BC">
        <w:rPr>
          <w:rFonts w:cs="Arial"/>
          <w:sz w:val="18"/>
          <w:szCs w:val="18"/>
        </w:rPr>
        <w:tab/>
        <w:t xml:space="preserve">email: </w:t>
      </w:r>
      <w:r w:rsidR="00BD6D7D" w:rsidRPr="00BD6D7D">
        <w:rPr>
          <w:sz w:val="18"/>
        </w:rPr>
        <w:t>roses4sjc@ymail.com</w:t>
      </w:r>
    </w:p>
    <w:p w14:paraId="284208DA" w14:textId="77777777" w:rsidR="00105EF2" w:rsidRDefault="00105EF2" w:rsidP="00105EF2">
      <w:pPr>
        <w:spacing w:after="40"/>
        <w:jc w:val="center"/>
        <w:rPr>
          <w:b/>
          <w:sz w:val="22"/>
        </w:rPr>
      </w:pPr>
    </w:p>
    <w:p w14:paraId="0C24D157" w14:textId="77777777" w:rsidR="00211BA0" w:rsidRDefault="00211BA0">
      <w:pPr>
        <w:spacing w:after="40"/>
        <w:jc w:val="center"/>
        <w:rPr>
          <w:sz w:val="18"/>
        </w:rPr>
      </w:pPr>
      <w:r>
        <w:rPr>
          <w:b/>
          <w:sz w:val="22"/>
        </w:rPr>
        <w:t>Trial Secretary:</w:t>
      </w:r>
      <w:r>
        <w:rPr>
          <w:b/>
          <w:sz w:val="22"/>
        </w:rPr>
        <w:br/>
      </w:r>
      <w:r>
        <w:rPr>
          <w:sz w:val="18"/>
        </w:rPr>
        <w:t xml:space="preserve">Jane Mohr, PMB 395, 330 Franklin Rd, Suite 135A, Brentwood, TN  37027 </w:t>
      </w:r>
    </w:p>
    <w:p w14:paraId="7B7F9E50" w14:textId="77777777" w:rsidR="00211BA0" w:rsidRDefault="00211BA0">
      <w:pPr>
        <w:spacing w:after="40"/>
        <w:jc w:val="center"/>
        <w:rPr>
          <w:snapToGrid w:val="0"/>
          <w:sz w:val="18"/>
        </w:rPr>
      </w:pPr>
      <w:r>
        <w:rPr>
          <w:sz w:val="18"/>
        </w:rPr>
        <w:t>615/</w:t>
      </w:r>
      <w:r w:rsidR="006572B3">
        <w:rPr>
          <w:sz w:val="18"/>
        </w:rPr>
        <w:t>406-3380</w:t>
      </w:r>
      <w:r>
        <w:rPr>
          <w:sz w:val="18"/>
        </w:rPr>
        <w:t xml:space="preserve">           email: </w:t>
      </w:r>
      <w:r w:rsidR="00BF50AD">
        <w:rPr>
          <w:sz w:val="18"/>
        </w:rPr>
        <w:t>Agilitysecretary@gmail.com</w:t>
      </w:r>
    </w:p>
    <w:p w14:paraId="69E96D9A" w14:textId="77777777" w:rsidR="00211BA0" w:rsidRDefault="00211BA0">
      <w:pPr>
        <w:spacing w:after="40"/>
        <w:jc w:val="center"/>
        <w:rPr>
          <w:sz w:val="18"/>
        </w:rPr>
      </w:pPr>
    </w:p>
    <w:p w14:paraId="3B1EA79B" w14:textId="77777777" w:rsidR="00211BA0" w:rsidRPr="0060543E" w:rsidRDefault="00552470" w:rsidP="00A65D87">
      <w:pPr>
        <w:tabs>
          <w:tab w:val="decimal" w:pos="1260"/>
          <w:tab w:val="decimal" w:pos="5220"/>
        </w:tabs>
        <w:spacing w:after="40"/>
        <w:jc w:val="center"/>
        <w:rPr>
          <w:sz w:val="18"/>
        </w:rPr>
      </w:pPr>
      <w:r w:rsidRPr="0060543E">
        <w:rPr>
          <w:b/>
          <w:sz w:val="22"/>
        </w:rPr>
        <w:t>Event</w:t>
      </w:r>
      <w:r w:rsidR="00211BA0" w:rsidRPr="0060543E">
        <w:rPr>
          <w:b/>
          <w:sz w:val="22"/>
        </w:rPr>
        <w:t xml:space="preserve"> Committee:</w:t>
      </w:r>
    </w:p>
    <w:p w14:paraId="2210A60C" w14:textId="5AF2D985" w:rsidR="00A40A9B" w:rsidRDefault="00A65D87" w:rsidP="00F76F29">
      <w:pPr>
        <w:pStyle w:val="CommentText"/>
        <w:tabs>
          <w:tab w:val="center" w:pos="1170"/>
          <w:tab w:val="center" w:pos="3420"/>
          <w:tab w:val="center" w:pos="5580"/>
        </w:tabs>
        <w:rPr>
          <w:sz w:val="18"/>
        </w:rPr>
      </w:pPr>
      <w:r w:rsidRPr="0060543E">
        <w:rPr>
          <w:sz w:val="18"/>
        </w:rPr>
        <w:tab/>
      </w:r>
      <w:r w:rsidR="00BD6D7D">
        <w:rPr>
          <w:sz w:val="18"/>
        </w:rPr>
        <w:t>Bridgette Campanaro</w:t>
      </w:r>
      <w:r w:rsidR="00257184">
        <w:rPr>
          <w:sz w:val="18"/>
        </w:rPr>
        <w:tab/>
      </w:r>
      <w:r w:rsidR="00BD6D7D">
        <w:rPr>
          <w:sz w:val="18"/>
        </w:rPr>
        <w:t>Susan Clngenpeel</w:t>
      </w:r>
      <w:r w:rsidR="00105EF2">
        <w:rPr>
          <w:sz w:val="18"/>
        </w:rPr>
        <w:tab/>
      </w:r>
      <w:r w:rsidR="00BD6D7D">
        <w:rPr>
          <w:sz w:val="18"/>
        </w:rPr>
        <w:t>Laura Kiedaisch</w:t>
      </w:r>
      <w:r w:rsidR="00337F94" w:rsidRPr="00D6137B">
        <w:rPr>
          <w:sz w:val="18"/>
        </w:rPr>
        <w:tab/>
      </w:r>
      <w:r w:rsidR="00105EF2">
        <w:rPr>
          <w:sz w:val="18"/>
        </w:rPr>
        <w:br/>
      </w:r>
      <w:r w:rsidR="007C3C2E" w:rsidRPr="00D6137B">
        <w:rPr>
          <w:sz w:val="18"/>
        </w:rPr>
        <w:tab/>
      </w:r>
      <w:r w:rsidR="00BD6D7D">
        <w:rPr>
          <w:sz w:val="18"/>
        </w:rPr>
        <w:t>Sally Reynolds</w:t>
      </w:r>
      <w:r w:rsidR="00105EF2">
        <w:rPr>
          <w:sz w:val="18"/>
        </w:rPr>
        <w:tab/>
      </w:r>
      <w:r w:rsidR="00105EF2">
        <w:rPr>
          <w:sz w:val="18"/>
        </w:rPr>
        <w:tab/>
      </w:r>
      <w:r w:rsidR="00BD6D7D">
        <w:rPr>
          <w:sz w:val="18"/>
        </w:rPr>
        <w:t>Deb Schneider</w:t>
      </w:r>
    </w:p>
    <w:p w14:paraId="73BEF1CC" w14:textId="77777777" w:rsidR="00913237" w:rsidRDefault="00A40A9B" w:rsidP="00DB62E1">
      <w:pPr>
        <w:pStyle w:val="CommentText"/>
        <w:tabs>
          <w:tab w:val="center" w:pos="1170"/>
          <w:tab w:val="center" w:pos="2790"/>
          <w:tab w:val="center" w:pos="4500"/>
        </w:tabs>
        <w:rPr>
          <w:sz w:val="18"/>
        </w:rPr>
      </w:pPr>
      <w:r>
        <w:rPr>
          <w:sz w:val="18"/>
        </w:rPr>
        <w:tab/>
      </w:r>
    </w:p>
    <w:p w14:paraId="7F4F1E56" w14:textId="77777777" w:rsidR="00913237" w:rsidRDefault="00913237" w:rsidP="00913237">
      <w:pPr>
        <w:pStyle w:val="Heading1"/>
        <w:rPr>
          <w:sz w:val="22"/>
        </w:rPr>
      </w:pPr>
      <w:r>
        <w:rPr>
          <w:sz w:val="22"/>
        </w:rPr>
        <w:t>Dogs Eligible to Enter</w:t>
      </w:r>
    </w:p>
    <w:p w14:paraId="194BB391" w14:textId="77777777" w:rsidR="00913237" w:rsidRDefault="00913237" w:rsidP="00913237">
      <w:pPr>
        <w:spacing w:after="100"/>
        <w:jc w:val="both"/>
        <w:rPr>
          <w:sz w:val="18"/>
        </w:rPr>
      </w:pPr>
      <w:r>
        <w:rPr>
          <w:sz w:val="18"/>
        </w:rPr>
        <w:t xml:space="preserve">This trial is open to all dogs 15 months of age or older that are registered with the American Kennel Club or are registerable breeds that have obtained an AKC, ILP or PAL number.  Bitches in season, aggressive, blind dogs, or dogs suffering from any deformity, injury, or illness which may affect the dog’s physical or mental performance are ineligible to participate.  </w:t>
      </w:r>
    </w:p>
    <w:p w14:paraId="083491ED" w14:textId="360AC211" w:rsidR="00913237" w:rsidRDefault="00DB62E1" w:rsidP="00913237">
      <w:pPr>
        <w:pStyle w:val="Heading1"/>
        <w:rPr>
          <w:sz w:val="22"/>
        </w:rPr>
      </w:pPr>
      <w:r>
        <w:rPr>
          <w:sz w:val="22"/>
        </w:rPr>
        <w:br/>
      </w:r>
      <w:r w:rsidR="00220337">
        <w:rPr>
          <w:noProof/>
        </w:rPr>
        <mc:AlternateContent>
          <mc:Choice Requires="wps">
            <w:drawing>
              <wp:anchor distT="4294967293" distB="4294967293" distL="114300" distR="114300" simplePos="0" relativeHeight="251661824" behindDoc="0" locked="0" layoutInCell="1" allowOverlap="1" wp14:anchorId="75081621" wp14:editId="3043D9E4">
                <wp:simplePos x="0" y="0"/>
                <wp:positionH relativeFrom="column">
                  <wp:posOffset>0</wp:posOffset>
                </wp:positionH>
                <wp:positionV relativeFrom="paragraph">
                  <wp:posOffset>37464</wp:posOffset>
                </wp:positionV>
                <wp:extent cx="4343400" cy="0"/>
                <wp:effectExtent l="0" t="0" r="0" b="0"/>
                <wp:wrapNone/>
                <wp:docPr id="3"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91421" id="Line 307" o:spid="_x0000_s1026" style="position:absolute;z-index:25166182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2.95pt" to="34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YKgwQEAAGwDAAAOAAAAZHJzL2Uyb0RvYy54bWysU9tu2zAMfR+wfxD0vthpdqsRpw/pupds&#10;C9DuAxhJtoVJoiApsfP3o5RLu+2tmA0IkkgeHh5Sy7vJGnZQIWp0LZ/Pas6UEyi161v+8+nh3WfO&#10;YgInwaBTLT+qyO9Wb98sR9+oGxzQSBUYgbjYjL7lQ0q+qaooBmUhztArR8YOg4VEx9BXMsBI6NZU&#10;N3X9sRoxSB9QqBjp9v5k5KuC33VKpB9dF1VipuXELZU1lHWX12q1hKYP4ActzjTgFSwsaEdJr1D3&#10;kIDtg/4HymoRMGKXZgJthV2nhSo1UDXz+q9qHgfwqtRC4kR/lSn+P1jx/bANTMuWLzhzYKlFG+0U&#10;W9Sfsjajjw25rN025OrE5B79BsWvyByuB3C9Khyfjp4C5zmi+iMkH6KnDLvxG0rygX3CItTUBZsh&#10;SQI2lX4cr/1QU2KCLt8v6K+pbeJiq6C5BPoQ01eFluVNyw2xLsBw2MSUiUBzccl5HD5oY0q7jWMj&#10;sb2tP9QlIqLRMluzXwz9bm0CO0CemPKVssjy0i3g3smCNiiQX877BNqc9pTduLMaWYCTlDuUx224&#10;qEQtLTTP45dn5uW5RD8/ktVvAAAA//8DAFBLAwQUAAYACAAAACEAVbQOz9cAAAAEAQAADwAAAGRy&#10;cy9kb3ducmV2LnhtbEyPQU+DQBCF7yb+h82YeLOLpm0osjTaxEtvYqMep+wIRHaWsFsK/97Riz2+&#10;vMn3vsm3k+vUSENoPRu4XySgiCtvW64NHN5e7lJQISJb7DyTgZkCbIvrqxwz68/8SmMZayUQDhka&#10;aGLsM61D1ZDDsPA9sXRffnAYJQ61tgOeBe46/ZAka+2wZVlosKddQ9V3eXJCWX2kz3tMD/PclZ+b&#10;5e59P7Iz5vZmenoEFWmK/8fwqy/qUIjT0Z/YBtUZkEeigdUGlJTrdCn5+Jd1ketL+eIHAAD//wMA&#10;UEsBAi0AFAAGAAgAAAAhALaDOJL+AAAA4QEAABMAAAAAAAAAAAAAAAAAAAAAAFtDb250ZW50X1R5&#10;cGVzXS54bWxQSwECLQAUAAYACAAAACEAOP0h/9YAAACUAQAACwAAAAAAAAAAAAAAAAAvAQAAX3Jl&#10;bHMvLnJlbHNQSwECLQAUAAYACAAAACEAhd2CoMEBAABsAwAADgAAAAAAAAAAAAAAAAAuAgAAZHJz&#10;L2Uyb0RvYy54bWxQSwECLQAUAAYACAAAACEAVbQOz9cAAAAEAQAADwAAAAAAAAAAAAAAAAAbBAAA&#10;ZHJzL2Rvd25yZXYueG1sUEsFBgAAAAAEAAQA8wAAAB8FAAAAAA==&#10;" strokeweight="1.5pt"/>
            </w:pict>
          </mc:Fallback>
        </mc:AlternateContent>
      </w:r>
      <w:r w:rsidR="00913237">
        <w:rPr>
          <w:sz w:val="22"/>
        </w:rPr>
        <w:t xml:space="preserve">Moving Up To </w:t>
      </w:r>
      <w:r w:rsidR="00A70BD9">
        <w:rPr>
          <w:sz w:val="22"/>
        </w:rPr>
        <w:t>the</w:t>
      </w:r>
      <w:r w:rsidR="00913237">
        <w:rPr>
          <w:sz w:val="22"/>
        </w:rPr>
        <w:t xml:space="preserve"> Next Class</w:t>
      </w:r>
    </w:p>
    <w:p w14:paraId="63CEF92D" w14:textId="28F3FC81" w:rsidR="00913237" w:rsidRDefault="00913237" w:rsidP="00913237">
      <w:pPr>
        <w:pStyle w:val="Heading1"/>
        <w:spacing w:before="80"/>
        <w:jc w:val="both"/>
        <w:rPr>
          <w:b w:val="0"/>
          <w:sz w:val="18"/>
        </w:rPr>
      </w:pPr>
      <w:r>
        <w:rPr>
          <w:b w:val="0"/>
          <w:sz w:val="18"/>
        </w:rPr>
        <w:t xml:space="preserve">Dogs may be moved up to a higher class at the request of the owner, as a result of qualifying for an agility title, provided that request is made to the Trial Secretary in writing </w:t>
      </w:r>
      <w:r>
        <w:rPr>
          <w:bCs/>
          <w:sz w:val="18"/>
        </w:rPr>
        <w:t xml:space="preserve">no later than </w:t>
      </w:r>
      <w:r w:rsidR="005454B7">
        <w:rPr>
          <w:bCs/>
          <w:sz w:val="18"/>
        </w:rPr>
        <w:t xml:space="preserve">Wednesday </w:t>
      </w:r>
      <w:r w:rsidR="00BD6D7D">
        <w:rPr>
          <w:bCs/>
          <w:sz w:val="18"/>
        </w:rPr>
        <w:t>September 30</w:t>
      </w:r>
      <w:r w:rsidR="005454B7" w:rsidRPr="005454B7">
        <w:rPr>
          <w:bCs/>
          <w:sz w:val="18"/>
          <w:vertAlign w:val="superscript"/>
        </w:rPr>
        <w:t>th</w:t>
      </w:r>
      <w:r w:rsidR="005454B7">
        <w:rPr>
          <w:bCs/>
          <w:sz w:val="18"/>
        </w:rPr>
        <w:t>, per AKC regulations, Chapter 1, section 20.</w:t>
      </w:r>
      <w:r>
        <w:rPr>
          <w:b w:val="0"/>
          <w:sz w:val="18"/>
        </w:rPr>
        <w:t xml:space="preserve">  </w:t>
      </w:r>
    </w:p>
    <w:p w14:paraId="163A2983" w14:textId="6E0B5CD4" w:rsidR="00913237" w:rsidRDefault="00220337" w:rsidP="00913237">
      <w:pPr>
        <w:spacing w:after="100"/>
        <w:jc w:val="both"/>
        <w:rPr>
          <w:sz w:val="18"/>
        </w:rPr>
      </w:pPr>
      <w:r>
        <w:rPr>
          <w:noProof/>
        </w:rPr>
        <mc:AlternateContent>
          <mc:Choice Requires="wps">
            <w:drawing>
              <wp:anchor distT="4294967293" distB="4294967293" distL="114300" distR="114300" simplePos="0" relativeHeight="251660800" behindDoc="0" locked="0" layoutInCell="1" allowOverlap="1" wp14:anchorId="5245DD02" wp14:editId="74835972">
                <wp:simplePos x="0" y="0"/>
                <wp:positionH relativeFrom="column">
                  <wp:align>left</wp:align>
                </wp:positionH>
                <wp:positionV relativeFrom="paragraph">
                  <wp:posOffset>69849</wp:posOffset>
                </wp:positionV>
                <wp:extent cx="4343400" cy="0"/>
                <wp:effectExtent l="0" t="0" r="0" b="0"/>
                <wp:wrapNone/>
                <wp:docPr id="2"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B4551" id="Line 307" o:spid="_x0000_s1026" style="position:absolute;z-index:251660800;visibility:visible;mso-wrap-style:square;mso-width-percent:0;mso-height-percent:0;mso-wrap-distance-left:9pt;mso-wrap-distance-top:-8e-5mm;mso-wrap-distance-right:9pt;mso-wrap-distance-bottom:-8e-5mm;mso-position-horizontal:left;mso-position-horizontal-relative:text;mso-position-vertical:absolute;mso-position-vertical-relative:text;mso-width-percent:0;mso-height-percent:0;mso-width-relative:page;mso-height-relative:page" from="0,5.5pt" to="342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R4wQEAAGwDAAAOAAAAZHJzL2Uyb0RvYy54bWysU9tu2zAMfR+wfxD0vthJd6sRpw/pupds&#10;C9DuAxhJtoVJoiApsfP3o5RLu+2tmA0IkkgeHh5Sy7vJGnZQIWp0LZ/Pas6UEyi161v+8+nh3WfO&#10;YgInwaBTLT+qyO9Wb98sR9+oBQ5opAqMQFxsRt/yISXfVFUUg7IQZ+iVI2OHwUKiY+grGWAkdGuq&#10;RV1/rEYM0gcUKka6vT8Z+argd50S6UfXRZWYaTlxS2UNZd3ltVotoekD+EGLMw14BQsL2lHSK9Q9&#10;JGD7oP+BsloEjNilmUBbYddpoUoNVM28/quaxwG8KrWQONFfZYr/D1Z8P2wD07LlC84cWGrRRjvF&#10;bupPWZvRx4Zc1m4bcnVico9+g+JXZA7XA7heFY5PR0+B8xxR/RGSD9FTht34DSX5wD5hEWrqgs2Q&#10;JAGbSj+O136oKTFBl+9v6K+pbeJiq6C5BPoQ01eFluVNyw2xLsBw2MSUiUBzccl5HD5oY0q7jWMj&#10;sb2tP9QlIqLRMluzXwz9bm0CO0CemPKVssjy0i3g3smCNiiQX877BNqc9pTduLMaWYCTlDuUx224&#10;qEQtLTTP45dn5uW5RD8/ktVvAAAA//8DAFBLAwQUAAYACAAAACEAztlJJdgAAAAGAQAADwAAAGRy&#10;cy9kb3ducmV2LnhtbEyPQU/DMAyF70j8h8hI3Fg6NKauazrBJC67USbg6DWmrWicqsm69t9jxAFO&#10;tt+znj/nu8l1aqQhtJ4NLBcJKOLK25ZrA8fX57sUVIjIFjvPZGCmALvi+irHzPoLv9BYxlpJCIcM&#10;DTQx9pnWoWrIYVj4nli8Tz84jDIOtbYDXiTcdfo+SdbaYctyocGe9g1VX+XZScrDe/p0wPQ4z135&#10;sVnt3w4jO2Nub6bHLahIU/xbhh98QYdCmE7+zDaozoA8EkVdShV3na6kOf0Kusj1f/ziGwAA//8D&#10;AFBLAQItABQABgAIAAAAIQC2gziS/gAAAOEBAAATAAAAAAAAAAAAAAAAAAAAAABbQ29udGVudF9U&#10;eXBlc10ueG1sUEsBAi0AFAAGAAgAAAAhADj9If/WAAAAlAEAAAsAAAAAAAAAAAAAAAAALwEAAF9y&#10;ZWxzLy5yZWxzUEsBAi0AFAAGAAgAAAAhAFWGxHjBAQAAbAMAAA4AAAAAAAAAAAAAAAAALgIAAGRy&#10;cy9lMm9Eb2MueG1sUEsBAi0AFAAGAAgAAAAhAM7ZSSXYAAAABgEAAA8AAAAAAAAAAAAAAAAAGwQA&#10;AGRycy9kb3ducmV2LnhtbFBLBQYAAAAABAAEAPMAAAAgBQAAAAA=&#10;" strokeweight="1.5pt"/>
            </w:pict>
          </mc:Fallback>
        </mc:AlternateContent>
      </w:r>
      <w:r w:rsidR="00913237">
        <w:rPr>
          <w:sz w:val="18"/>
        </w:rPr>
        <w:t xml:space="preserve">. </w:t>
      </w:r>
    </w:p>
    <w:p w14:paraId="50574B39" w14:textId="77777777" w:rsidR="00214A90" w:rsidRDefault="00214A90" w:rsidP="00214A90">
      <w:pPr>
        <w:pStyle w:val="Heading1"/>
        <w:rPr>
          <w:sz w:val="22"/>
        </w:rPr>
      </w:pPr>
      <w:r>
        <w:rPr>
          <w:sz w:val="22"/>
        </w:rPr>
        <w:t>Prizes and Awards</w:t>
      </w:r>
    </w:p>
    <w:p w14:paraId="3FEDB23B" w14:textId="7DFD5109" w:rsidR="00DB62E1" w:rsidRDefault="00214A90" w:rsidP="00214A90">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sz w:val="18"/>
        </w:rPr>
      </w:pPr>
      <w:r>
        <w:rPr>
          <w:sz w:val="18"/>
        </w:rPr>
        <w:t>Rosettes will be awarded to the 1</w:t>
      </w:r>
      <w:r>
        <w:rPr>
          <w:sz w:val="18"/>
          <w:vertAlign w:val="superscript"/>
        </w:rPr>
        <w:t>st</w:t>
      </w:r>
      <w:r>
        <w:rPr>
          <w:sz w:val="18"/>
        </w:rPr>
        <w:t xml:space="preserve"> through 4</w:t>
      </w:r>
      <w:r>
        <w:rPr>
          <w:sz w:val="18"/>
          <w:vertAlign w:val="superscript"/>
        </w:rPr>
        <w:t>th</w:t>
      </w:r>
      <w:r>
        <w:rPr>
          <w:sz w:val="18"/>
        </w:rPr>
        <w:t xml:space="preserve"> place teams in each jump height in each class.  Dogs must qualify to receive placement ribbons.  Qualifying ribbons will be awarded to all dogs receiving qualifying scores</w:t>
      </w:r>
      <w:r w:rsidRPr="00CA50CA">
        <w:rPr>
          <w:sz w:val="18"/>
        </w:rPr>
        <w:t xml:space="preserve">.  </w:t>
      </w:r>
      <w:r w:rsidR="00784605">
        <w:rPr>
          <w:sz w:val="18"/>
        </w:rPr>
        <w:t xml:space="preserve"> </w:t>
      </w:r>
      <w:r w:rsidRPr="00CA50CA">
        <w:rPr>
          <w:sz w:val="18"/>
        </w:rPr>
        <w:t>New Titling Ribbons will be offered for those finishing a title</w:t>
      </w:r>
      <w:r w:rsidR="00784605">
        <w:rPr>
          <w:sz w:val="18"/>
        </w:rPr>
        <w:t xml:space="preserve"> (</w:t>
      </w:r>
      <w:r w:rsidR="00784605" w:rsidRPr="00E71AE6">
        <w:rPr>
          <w:sz w:val="18"/>
        </w:rPr>
        <w:t>with the exception of the new Master Bronze, Silver, Gold and Century titles)</w:t>
      </w:r>
      <w:r w:rsidRPr="00E71AE6">
        <w:rPr>
          <w:sz w:val="18"/>
        </w:rPr>
        <w:t xml:space="preserve">.  </w:t>
      </w:r>
      <w:r w:rsidRPr="00CA50CA">
        <w:rPr>
          <w:sz w:val="18"/>
        </w:rPr>
        <w:t xml:space="preserve">Special MACH, </w:t>
      </w:r>
      <w:r w:rsidR="00CA50CA">
        <w:rPr>
          <w:sz w:val="18"/>
        </w:rPr>
        <w:t xml:space="preserve">PACH, </w:t>
      </w:r>
      <w:r w:rsidRPr="00CA50CA">
        <w:rPr>
          <w:sz w:val="18"/>
        </w:rPr>
        <w:t xml:space="preserve">PAX, MX and MXJ ribbons will also be provided. </w:t>
      </w:r>
      <w:r w:rsidR="002531E0" w:rsidRPr="00CA50CA">
        <w:rPr>
          <w:sz w:val="18"/>
        </w:rPr>
        <w:t xml:space="preserve">  </w:t>
      </w:r>
    </w:p>
    <w:p w14:paraId="1CDB6A30" w14:textId="4796E0E7" w:rsidR="00DB62E1" w:rsidRDefault="00220337" w:rsidP="00DB62E1">
      <w:pPr>
        <w:rPr>
          <w:b/>
          <w:kern w:val="28"/>
          <w:sz w:val="24"/>
        </w:rPr>
      </w:pPr>
      <w:r>
        <w:rPr>
          <w:noProof/>
        </w:rPr>
        <mc:AlternateContent>
          <mc:Choice Requires="wps">
            <w:drawing>
              <wp:anchor distT="4294967293" distB="4294967293" distL="114300" distR="114300" simplePos="0" relativeHeight="251659776" behindDoc="0" locked="0" layoutInCell="1" allowOverlap="1" wp14:anchorId="5D3C7AA7" wp14:editId="33F1354F">
                <wp:simplePos x="0" y="0"/>
                <wp:positionH relativeFrom="column">
                  <wp:align>left</wp:align>
                </wp:positionH>
                <wp:positionV relativeFrom="paragraph">
                  <wp:posOffset>45084</wp:posOffset>
                </wp:positionV>
                <wp:extent cx="4343400" cy="0"/>
                <wp:effectExtent l="0" t="0" r="0" b="0"/>
                <wp:wrapNone/>
                <wp:docPr id="14" name="Line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C5AF83" id="Line 307" o:spid="_x0000_s1026" style="position:absolute;z-index:251659776;visibility:visible;mso-wrap-style:square;mso-width-percent:0;mso-height-percent:0;mso-wrap-distance-left:9pt;mso-wrap-distance-top:-8e-5mm;mso-wrap-distance-right:9pt;mso-wrap-distance-bottom:-8e-5mm;mso-position-horizontal:left;mso-position-horizontal-relative:text;mso-position-vertical:absolute;mso-position-vertical-relative:text;mso-width-percent:0;mso-height-percent:0;mso-width-relative:page;mso-height-relative:page" from="0,3.55pt" to="3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M6cwgEAAG0DAAAOAAAAZHJzL2Uyb0RvYy54bWysU8tu2zAQvBfIPxC815KTtE0Fyzk4SS9u&#10;ayDpB6xJSiJKcgmStuS/75J+JG1vRSWAILW7s7Mz1OJ+sobtVYgaXcvns5oz5QRK7fqW/3h5en/H&#10;WUzgJBh0quUHFfn98urdYvSNusYBjVSBEYiLzehbPqTkm6qKYlAW4gy9chTsMFhIdAx9JQOMhG5N&#10;dV3XH6sRg/QBhYqRvj4cg3xZ8LtOifS966JKzLScuKWyhrJu81otF9D0AfygxYkG/AMLC9pR0wvU&#10;AyRgu6D/grJaBIzYpZlAW2HXaaHKDDTNvP5jmucBvCqzkDjRX2SK/w9WfNtvAtOSvLvlzIElj9ba&#10;KXZTf8rijD42lLNym5DHE5N79msUPyNzuBrA9aqQfDl4Kpzniuq3knyInlpsx68oKQd2CYtSUxds&#10;hiQN2FQMOVwMUVNigj7e3tBbk2/iHKugORf6ENMXhZblTcsNsS7AsF/HlIlAc07JfRw+aWOK38ax&#10;kdh+rj/UpSKi0TJHc14M/XZlAttDvjLlKWNR5G1awJ2TBW1QIB9P+wTaHPfU3biTGlmAo5RblIdN&#10;OKtEnhaap/uXL83bc6l+/UuWvwAAAP//AwBQSwMEFAAGAAgAAAAhADLRtDfXAAAABAEAAA8AAABk&#10;cnMvZG93bnJldi54bWxMj0FPg0AQhe8m/ofNmHizS02tiCyNNvHSm7RRj1N2BCI7S9gthX/v6EWP&#10;L2/yvW/yzeQ6NdIQWs8GlosEFHHlbcu1gcP+5SYFFSKyxc4zGZgpwKa4vMgxs/7MrzSWsVYC4ZCh&#10;gSbGPtM6VA05DAvfE0v36QeHUeJQazvgWeCu07dJstYOW5aFBnvaNlR9lScnlLv39HmH6WGeu/Lj&#10;YbV9243sjLm+mp4eQUWa4t8x/OiLOhTidPQntkF1BuSRaOB+CUrKdbqSfPzNusj1f/niGwAA//8D&#10;AFBLAQItABQABgAIAAAAIQC2gziS/gAAAOEBAAATAAAAAAAAAAAAAAAAAAAAAABbQ29udGVudF9U&#10;eXBlc10ueG1sUEsBAi0AFAAGAAgAAAAhADj9If/WAAAAlAEAAAsAAAAAAAAAAAAAAAAALwEAAF9y&#10;ZWxzLy5yZWxzUEsBAi0AFAAGAAgAAAAhAFu4zpzCAQAAbQMAAA4AAAAAAAAAAAAAAAAALgIAAGRy&#10;cy9lMm9Eb2MueG1sUEsBAi0AFAAGAAgAAAAhADLRtDfXAAAABAEAAA8AAAAAAAAAAAAAAAAAHAQA&#10;AGRycy9kb3ducmV2LnhtbFBLBQYAAAAABAAEAPMAAAAgBQAAAAA=&#10;" strokeweight="1.5pt"/>
            </w:pict>
          </mc:Fallback>
        </mc:AlternateContent>
      </w:r>
    </w:p>
    <w:p w14:paraId="2885645E" w14:textId="77777777" w:rsidR="00DB62E1" w:rsidRPr="00EB6D59" w:rsidRDefault="00DB62E1" w:rsidP="00DB62E1">
      <w:pPr>
        <w:pStyle w:val="Heading1"/>
        <w:spacing w:before="0"/>
        <w:rPr>
          <w:sz w:val="22"/>
        </w:rPr>
      </w:pPr>
      <w:r w:rsidRPr="00EB6D59">
        <w:rPr>
          <w:sz w:val="22"/>
        </w:rPr>
        <w:t>Waiting list</w:t>
      </w:r>
    </w:p>
    <w:p w14:paraId="20683514" w14:textId="0521B899" w:rsidR="00DB62E1" w:rsidRDefault="00DB62E1" w:rsidP="00DB62E1">
      <w:pPr>
        <w:rPr>
          <w:sz w:val="18"/>
        </w:rPr>
      </w:pPr>
      <w:r w:rsidRPr="00CC70D5">
        <w:rPr>
          <w:sz w:val="18"/>
        </w:rPr>
        <w:t xml:space="preserve">A waiting list of up to </w:t>
      </w:r>
      <w:r w:rsidR="00146EB2" w:rsidRPr="00275FBE">
        <w:rPr>
          <w:sz w:val="18"/>
        </w:rPr>
        <w:t>50</w:t>
      </w:r>
      <w:r w:rsidRPr="00CC70D5">
        <w:rPr>
          <w:sz w:val="18"/>
        </w:rPr>
        <w:t xml:space="preserve"> runs will be maintained.  Per Chapter 1, Section 16.1 of the Regulations for Agility Trials, a “waiting list close date” will be instituted.  </w:t>
      </w:r>
      <w:r w:rsidRPr="00CC70D5">
        <w:rPr>
          <w:b/>
          <w:sz w:val="18"/>
        </w:rPr>
        <w:t xml:space="preserve">The “waiting list close” will be 6 </w:t>
      </w:r>
      <w:r w:rsidRPr="00275FBE">
        <w:rPr>
          <w:b/>
          <w:sz w:val="18"/>
        </w:rPr>
        <w:t xml:space="preserve">pm, </w:t>
      </w:r>
      <w:r w:rsidR="00607E98">
        <w:rPr>
          <w:b/>
          <w:sz w:val="18"/>
        </w:rPr>
        <w:t>Saturday</w:t>
      </w:r>
      <w:r w:rsidRPr="00275FBE">
        <w:rPr>
          <w:b/>
          <w:sz w:val="18"/>
        </w:rPr>
        <w:t xml:space="preserve">, </w:t>
      </w:r>
      <w:r w:rsidR="00146EB2" w:rsidRPr="00275FBE">
        <w:rPr>
          <w:b/>
          <w:sz w:val="18"/>
        </w:rPr>
        <w:t xml:space="preserve">October </w:t>
      </w:r>
      <w:r w:rsidR="00607E98">
        <w:rPr>
          <w:b/>
          <w:sz w:val="18"/>
        </w:rPr>
        <w:t>3</w:t>
      </w:r>
      <w:r w:rsidRPr="00275FBE">
        <w:rPr>
          <w:b/>
          <w:sz w:val="18"/>
        </w:rPr>
        <w:t>.</w:t>
      </w:r>
      <w:r w:rsidRPr="00CC70D5">
        <w:rPr>
          <w:b/>
          <w:sz w:val="18"/>
        </w:rPr>
        <w:t xml:space="preserve"> </w:t>
      </w:r>
      <w:r w:rsidRPr="00CC70D5">
        <w:rPr>
          <w:sz w:val="18"/>
        </w:rPr>
        <w:t xml:space="preserve">  Full refunds will be given to those exhibitors withdrawing </w:t>
      </w:r>
      <w:r w:rsidRPr="00CC70D5">
        <w:rPr>
          <w:b/>
          <w:sz w:val="18"/>
        </w:rPr>
        <w:t xml:space="preserve">ONLY for the runs that </w:t>
      </w:r>
      <w:r w:rsidR="004F6803">
        <w:rPr>
          <w:b/>
          <w:sz w:val="18"/>
        </w:rPr>
        <w:t>can</w:t>
      </w:r>
      <w:r w:rsidRPr="00CC70D5">
        <w:rPr>
          <w:b/>
          <w:sz w:val="18"/>
        </w:rPr>
        <w:t xml:space="preserve"> be filled from the waiting list</w:t>
      </w:r>
      <w:r w:rsidRPr="00CC70D5">
        <w:rPr>
          <w:sz w:val="18"/>
        </w:rPr>
        <w:t>.</w:t>
      </w:r>
    </w:p>
    <w:p w14:paraId="79B37562" w14:textId="74AB2C75" w:rsidR="00457D06" w:rsidRDefault="00457D06" w:rsidP="00DB62E1">
      <w:pPr>
        <w:rPr>
          <w:sz w:val="18"/>
        </w:rPr>
      </w:pPr>
    </w:p>
    <w:p w14:paraId="34EDD184" w14:textId="77777777" w:rsidR="00457D06" w:rsidRDefault="00457D06" w:rsidP="00457D06">
      <w:pPr>
        <w:pStyle w:val="PlainText"/>
      </w:pPr>
    </w:p>
    <w:p w14:paraId="5F480F89" w14:textId="1C645ADA" w:rsidR="00457D06" w:rsidRDefault="00457D06" w:rsidP="00457D06">
      <w:pPr>
        <w:pStyle w:val="PlainText"/>
      </w:pPr>
    </w:p>
    <w:p w14:paraId="22B803A6" w14:textId="6EDD72C4" w:rsidR="00457D06" w:rsidRDefault="00457D06" w:rsidP="00457D06">
      <w:pPr>
        <w:pStyle w:val="PlainText"/>
      </w:pPr>
    </w:p>
    <w:p w14:paraId="65D56815" w14:textId="77777777" w:rsidR="00457D06" w:rsidRPr="00CC70D5" w:rsidRDefault="00457D06" w:rsidP="00DB62E1">
      <w:pPr>
        <w:rPr>
          <w:sz w:val="18"/>
        </w:rPr>
      </w:pPr>
    </w:p>
    <w:p w14:paraId="58C90C51" w14:textId="77777777" w:rsidR="00211BA0" w:rsidRDefault="00211BA0" w:rsidP="00214A90">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ind w:right="90"/>
        <w:rPr>
          <w:rFonts w:cs="Arial"/>
          <w:b/>
          <w:bCs/>
          <w:sz w:val="22"/>
        </w:rPr>
      </w:pPr>
      <w:r>
        <w:rPr>
          <w:rFonts w:cs="Arial"/>
          <w:b/>
          <w:bCs/>
          <w:sz w:val="22"/>
        </w:rPr>
        <w:br w:type="page"/>
      </w:r>
      <w:r>
        <w:rPr>
          <w:rFonts w:cs="Arial"/>
          <w:b/>
          <w:bCs/>
          <w:sz w:val="22"/>
        </w:rPr>
        <w:lastRenderedPageBreak/>
        <w:t xml:space="preserve">DIRECTIONS TO </w:t>
      </w:r>
      <w:r w:rsidR="00A16E35">
        <w:rPr>
          <w:rFonts w:cs="Arial"/>
          <w:b/>
          <w:bCs/>
          <w:sz w:val="22"/>
        </w:rPr>
        <w:t>NEVER GO BACK RANCH</w:t>
      </w:r>
      <w:r>
        <w:rPr>
          <w:rFonts w:cs="Arial"/>
          <w:b/>
          <w:bCs/>
          <w:sz w:val="22"/>
        </w:rPr>
        <w:t xml:space="preserve"> </w:t>
      </w:r>
    </w:p>
    <w:p w14:paraId="33EA6747" w14:textId="77777777" w:rsidR="00211BA0" w:rsidRDefault="00211BA0">
      <w:pPr>
        <w:jc w:val="center"/>
        <w:rPr>
          <w:rFonts w:cs="Arial"/>
          <w:sz w:val="22"/>
        </w:rPr>
      </w:pPr>
    </w:p>
    <w:p w14:paraId="2B801C3A" w14:textId="44B83AB4" w:rsidR="00A97734" w:rsidRPr="00A97734" w:rsidRDefault="00A97734" w:rsidP="00A97734">
      <w:pPr>
        <w:outlineLvl w:val="0"/>
        <w:rPr>
          <w:rFonts w:ascii="Calibri" w:hAnsi="Calibri"/>
          <w:b/>
          <w:bCs/>
        </w:rPr>
      </w:pPr>
      <w:r w:rsidRPr="00A97734">
        <w:rPr>
          <w:b/>
          <w:bCs/>
        </w:rPr>
        <w:t>From: Nashville/ Lebanon/ Wilson County Exposition Center</w:t>
      </w:r>
      <w:r>
        <w:rPr>
          <w:b/>
          <w:bCs/>
        </w:rPr>
        <w:t>:</w:t>
      </w:r>
    </w:p>
    <w:p w14:paraId="6CC7B6AF" w14:textId="0B2CB4F8" w:rsidR="00A97734" w:rsidRDefault="00A97734" w:rsidP="00A97734">
      <w:r>
        <w:t>Take exit 239A onto to US-70 east toward Watertown. .4 mi. turn right onto Maddox Simpson Parkway. .4 mi. turn left on Cainesville Rd., 7.1 mi. turn left on Beech Log Rd., 2.3 mi. turn left into farm.</w:t>
      </w:r>
    </w:p>
    <w:p w14:paraId="269CF5D3" w14:textId="77777777" w:rsidR="00A97734" w:rsidRDefault="00A97734" w:rsidP="00146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rPr>
      </w:pPr>
    </w:p>
    <w:p w14:paraId="4288DF31" w14:textId="6502EA38" w:rsidR="00146EB2" w:rsidRPr="004F6803" w:rsidRDefault="004F6803" w:rsidP="00146E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720"/>
        <w:rPr>
          <w:rFonts w:cs="Arial"/>
          <w:b/>
          <w:bCs/>
        </w:rPr>
      </w:pPr>
      <w:r>
        <w:rPr>
          <w:rFonts w:cs="Arial"/>
          <w:b/>
          <w:bCs/>
        </w:rPr>
        <w:t xml:space="preserve">If using your GPS: Some </w:t>
      </w:r>
      <w:r w:rsidR="00146EB2" w:rsidRPr="004F6803">
        <w:rPr>
          <w:rFonts w:cs="Arial"/>
          <w:b/>
          <w:bCs/>
        </w:rPr>
        <w:t>GPS's bring you off Sparta pike to Beech</w:t>
      </w:r>
      <w:r w:rsidRPr="004F6803">
        <w:rPr>
          <w:rFonts w:cs="Arial"/>
          <w:b/>
          <w:bCs/>
        </w:rPr>
        <w:t xml:space="preserve"> Log. </w:t>
      </w:r>
      <w:r>
        <w:rPr>
          <w:rFonts w:cs="Arial"/>
          <w:b/>
          <w:bCs/>
        </w:rPr>
        <w:br/>
      </w:r>
      <w:r w:rsidRPr="004F6803">
        <w:rPr>
          <w:rFonts w:cs="Arial"/>
          <w:b/>
          <w:bCs/>
        </w:rPr>
        <w:t>That is very wind</w:t>
      </w:r>
      <w:r w:rsidR="00275FBE">
        <w:rPr>
          <w:rFonts w:cs="Arial"/>
          <w:b/>
          <w:bCs/>
        </w:rPr>
        <w:t>ing</w:t>
      </w:r>
      <w:r w:rsidRPr="004F6803">
        <w:rPr>
          <w:rFonts w:cs="Arial"/>
          <w:b/>
          <w:bCs/>
        </w:rPr>
        <w:t xml:space="preserve"> back way,</w:t>
      </w:r>
      <w:r>
        <w:rPr>
          <w:rFonts w:cs="Arial"/>
          <w:b/>
          <w:bCs/>
        </w:rPr>
        <w:t xml:space="preserve"> and it's easy to get lost. I</w:t>
      </w:r>
      <w:r w:rsidR="00146EB2" w:rsidRPr="004F6803">
        <w:rPr>
          <w:rFonts w:cs="Arial"/>
          <w:b/>
          <w:bCs/>
        </w:rPr>
        <w:t xml:space="preserve">t's easier to </w:t>
      </w:r>
      <w:r w:rsidRPr="004F6803">
        <w:rPr>
          <w:rFonts w:cs="Arial"/>
          <w:b/>
          <w:bCs/>
        </w:rPr>
        <w:t>enter</w:t>
      </w:r>
      <w:r w:rsidR="00146EB2" w:rsidRPr="004F6803">
        <w:rPr>
          <w:rFonts w:cs="Arial"/>
          <w:b/>
          <w:bCs/>
        </w:rPr>
        <w:t xml:space="preserve"> the coordinates</w:t>
      </w:r>
      <w:r w:rsidRPr="004F6803">
        <w:rPr>
          <w:rFonts w:cs="Arial"/>
          <w:b/>
          <w:bCs/>
        </w:rPr>
        <w:t xml:space="preserve"> for the c</w:t>
      </w:r>
      <w:r w:rsidR="00146EB2" w:rsidRPr="004F6803">
        <w:rPr>
          <w:rFonts w:cs="Arial"/>
          <w:b/>
          <w:bCs/>
        </w:rPr>
        <w:t>orner of Beech Log Rd and Cainsville Rd</w:t>
      </w:r>
      <w:r w:rsidRPr="004F6803">
        <w:rPr>
          <w:rFonts w:cs="Arial"/>
          <w:b/>
          <w:bCs/>
        </w:rPr>
        <w:t>:</w:t>
      </w:r>
      <w:r w:rsidR="00146EB2" w:rsidRPr="004F6803">
        <w:rPr>
          <w:rFonts w:cs="Arial"/>
          <w:b/>
          <w:bCs/>
        </w:rPr>
        <w:t xml:space="preserve">  N 36 degrees 05.448'  W 086 degrees 14.191'</w:t>
      </w:r>
      <w:r w:rsidR="00CA0A55">
        <w:rPr>
          <w:rFonts w:cs="Arial"/>
          <w:b/>
          <w:bCs/>
        </w:rPr>
        <w:t>.</w:t>
      </w:r>
    </w:p>
    <w:p w14:paraId="17E730D2" w14:textId="51EE02FE" w:rsidR="00146EB2" w:rsidRPr="006838D2" w:rsidRDefault="00146EB2" w:rsidP="00146EB2">
      <w:pPr>
        <w:pStyle w:val="NormalWeb"/>
        <w:spacing w:before="0" w:beforeAutospacing="0" w:after="0" w:afterAutospacing="0"/>
        <w:rPr>
          <w:rFonts w:ascii="Arial Narrow" w:hAnsi="Arial Narrow"/>
          <w:sz w:val="18"/>
          <w:szCs w:val="18"/>
        </w:rPr>
      </w:pPr>
    </w:p>
    <w:p w14:paraId="1B48AFD9" w14:textId="7E8914C3" w:rsidR="00146EB2" w:rsidRPr="00A97734" w:rsidRDefault="00146EB2" w:rsidP="00146EB2">
      <w:pPr>
        <w:pStyle w:val="NormalWeb"/>
        <w:spacing w:before="0" w:beforeAutospacing="0" w:after="0" w:afterAutospacing="0"/>
        <w:rPr>
          <w:rFonts w:ascii="Arial" w:hAnsi="Arial" w:cs="Arial"/>
          <w:b/>
          <w:bCs/>
          <w:sz w:val="20"/>
          <w:szCs w:val="20"/>
        </w:rPr>
      </w:pPr>
      <w:r w:rsidRPr="00A97734">
        <w:rPr>
          <w:rStyle w:val="text478font6"/>
          <w:rFonts w:ascii="Arial" w:hAnsi="Arial" w:cs="Arial"/>
          <w:b/>
          <w:bCs/>
          <w:sz w:val="20"/>
          <w:szCs w:val="20"/>
        </w:rPr>
        <w:t>From Franklin / 840</w:t>
      </w:r>
      <w:r w:rsidR="007A2EAB" w:rsidRPr="00A97734">
        <w:rPr>
          <w:rStyle w:val="text478font6"/>
          <w:rFonts w:ascii="Arial" w:hAnsi="Arial" w:cs="Arial"/>
          <w:b/>
          <w:bCs/>
          <w:sz w:val="20"/>
          <w:szCs w:val="20"/>
        </w:rPr>
        <w:t>:</w:t>
      </w:r>
      <w:r w:rsidRPr="00A97734">
        <w:rPr>
          <w:rStyle w:val="text478font5"/>
          <w:rFonts w:ascii="Arial" w:hAnsi="Arial" w:cs="Arial"/>
          <w:b/>
          <w:bCs/>
          <w:sz w:val="20"/>
          <w:szCs w:val="20"/>
        </w:rPr>
        <w:t xml:space="preserve"> </w:t>
      </w:r>
    </w:p>
    <w:p w14:paraId="4E8EDD37" w14:textId="77777777" w:rsidR="007A2EAB" w:rsidRDefault="007A2EAB" w:rsidP="00146EB2">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w:t>
      </w:r>
      <w:r w:rsidR="00146EB2" w:rsidRPr="007A2EAB">
        <w:rPr>
          <w:rStyle w:val="text478font5"/>
          <w:rFonts w:ascii="Arial" w:hAnsi="Arial" w:cs="Arial"/>
          <w:sz w:val="20"/>
          <w:szCs w:val="20"/>
        </w:rPr>
        <w:t xml:space="preserve">ake exit </w:t>
      </w:r>
      <w:r>
        <w:rPr>
          <w:rStyle w:val="text478font5"/>
          <w:rFonts w:ascii="Arial" w:hAnsi="Arial" w:cs="Arial"/>
          <w:sz w:val="20"/>
          <w:szCs w:val="20"/>
        </w:rPr>
        <w:t>65 (TN 452E). Turn right.</w:t>
      </w:r>
      <w:r w:rsidR="00146EB2" w:rsidRPr="007A2EAB">
        <w:rPr>
          <w:rStyle w:val="text478font5"/>
          <w:rFonts w:ascii="Arial" w:hAnsi="Arial" w:cs="Arial"/>
          <w:sz w:val="20"/>
          <w:szCs w:val="20"/>
        </w:rPr>
        <w:t xml:space="preserve"> </w:t>
      </w:r>
    </w:p>
    <w:p w14:paraId="59C96876" w14:textId="32856B04" w:rsidR="007A2EAB" w:rsidRDefault="007A2EAB" w:rsidP="00146EB2">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Travel 4.4 miles to Highway 231N (TN 452E ends at the stop sign).</w:t>
      </w:r>
      <w:r>
        <w:rPr>
          <w:rFonts w:ascii="Arial" w:hAnsi="Arial" w:cs="Arial"/>
          <w:sz w:val="20"/>
          <w:szCs w:val="20"/>
        </w:rPr>
        <w:t xml:space="preserve"> </w:t>
      </w:r>
      <w:r>
        <w:rPr>
          <w:rStyle w:val="text478font5"/>
          <w:rFonts w:ascii="Arial" w:hAnsi="Arial" w:cs="Arial"/>
          <w:sz w:val="20"/>
          <w:szCs w:val="20"/>
        </w:rPr>
        <w:t xml:space="preserve">Turn left. </w:t>
      </w:r>
    </w:p>
    <w:p w14:paraId="1EB95CC6" w14:textId="43B363AF" w:rsidR="007A2EAB" w:rsidRDefault="007A2EAB" w:rsidP="00146EB2">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Travel 5.8 miles to TN 265E (Chicken Road). Turn right.</w:t>
      </w:r>
    </w:p>
    <w:p w14:paraId="4828CC9B" w14:textId="04383262" w:rsidR="007A2EAB" w:rsidRDefault="007A2EAB" w:rsidP="00146EB2">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 xml:space="preserve">Travel </w:t>
      </w:r>
      <w:r w:rsidR="007B1531">
        <w:rPr>
          <w:rStyle w:val="text478font5"/>
          <w:rFonts w:ascii="Arial" w:hAnsi="Arial" w:cs="Arial"/>
          <w:sz w:val="20"/>
          <w:szCs w:val="20"/>
        </w:rPr>
        <w:t>5.4 miles to TN 266S (Cainesville Pike). Turn right.</w:t>
      </w:r>
    </w:p>
    <w:p w14:paraId="603E2462" w14:textId="33AC7ECC" w:rsidR="007B1531" w:rsidRDefault="007B1531" w:rsidP="00146EB2">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Travel 1.4 miles to Beech Log Road. Turn left.</w:t>
      </w:r>
    </w:p>
    <w:p w14:paraId="4B06A7C8" w14:textId="77777777" w:rsidR="007A2EAB" w:rsidRDefault="007B1531" w:rsidP="00146EB2">
      <w:pPr>
        <w:pStyle w:val="NormalWeb"/>
        <w:spacing w:before="0" w:beforeAutospacing="0" w:after="0" w:afterAutospacing="0"/>
        <w:rPr>
          <w:rStyle w:val="text478font5"/>
          <w:rFonts w:ascii="Arial" w:hAnsi="Arial" w:cs="Arial"/>
          <w:sz w:val="20"/>
          <w:szCs w:val="20"/>
        </w:rPr>
      </w:pPr>
      <w:r>
        <w:rPr>
          <w:rStyle w:val="text478font5"/>
          <w:rFonts w:ascii="Arial" w:hAnsi="Arial" w:cs="Arial"/>
          <w:sz w:val="20"/>
          <w:szCs w:val="20"/>
        </w:rPr>
        <w:t>Travel 2.5 miles to show site on the left, 3337 Beech Log Road.</w:t>
      </w:r>
    </w:p>
    <w:p w14:paraId="595F77E0" w14:textId="37C9D7DB" w:rsidR="00146EB2" w:rsidRPr="007A2EAB" w:rsidRDefault="00146EB2" w:rsidP="00146EB2">
      <w:pPr>
        <w:pStyle w:val="NormalWeb"/>
        <w:spacing w:before="0" w:beforeAutospacing="0" w:after="0" w:afterAutospacing="0"/>
        <w:rPr>
          <w:rFonts w:ascii="Arial" w:hAnsi="Arial" w:cs="Arial"/>
          <w:sz w:val="20"/>
          <w:szCs w:val="20"/>
        </w:rPr>
      </w:pPr>
      <w:r w:rsidRPr="007A2EAB">
        <w:rPr>
          <w:rStyle w:val="text478font5"/>
          <w:rFonts w:ascii="Arial" w:hAnsi="Arial" w:cs="Arial"/>
          <w:sz w:val="20"/>
          <w:szCs w:val="20"/>
        </w:rPr>
        <w:t> </w:t>
      </w:r>
    </w:p>
    <w:p w14:paraId="3E86AC82" w14:textId="23C1C305" w:rsidR="00146EB2" w:rsidRPr="00A97734" w:rsidRDefault="00146EB2" w:rsidP="00146EB2">
      <w:pPr>
        <w:pStyle w:val="NormalWeb"/>
        <w:spacing w:before="0" w:beforeAutospacing="0" w:after="0" w:afterAutospacing="0"/>
        <w:rPr>
          <w:rFonts w:ascii="Arial" w:hAnsi="Arial" w:cs="Arial"/>
          <w:b/>
          <w:bCs/>
          <w:sz w:val="20"/>
          <w:szCs w:val="20"/>
        </w:rPr>
      </w:pPr>
      <w:r w:rsidRPr="00A97734">
        <w:rPr>
          <w:rStyle w:val="text478font6"/>
          <w:rFonts w:ascii="Arial" w:hAnsi="Arial" w:cs="Arial"/>
          <w:b/>
          <w:bCs/>
          <w:sz w:val="20"/>
          <w:szCs w:val="20"/>
        </w:rPr>
        <w:t>From Murfree</w:t>
      </w:r>
      <w:r w:rsidR="007B1531" w:rsidRPr="00A97734">
        <w:rPr>
          <w:rStyle w:val="text478font6"/>
          <w:rFonts w:ascii="Arial" w:hAnsi="Arial" w:cs="Arial"/>
          <w:b/>
          <w:bCs/>
          <w:sz w:val="20"/>
          <w:szCs w:val="20"/>
        </w:rPr>
        <w:t>s</w:t>
      </w:r>
      <w:r w:rsidRPr="00A97734">
        <w:rPr>
          <w:rStyle w:val="text478font6"/>
          <w:rFonts w:ascii="Arial" w:hAnsi="Arial" w:cs="Arial"/>
          <w:b/>
          <w:bCs/>
          <w:sz w:val="20"/>
          <w:szCs w:val="20"/>
        </w:rPr>
        <w:t>boro</w:t>
      </w:r>
      <w:r w:rsidR="007B1531" w:rsidRPr="00A97734">
        <w:rPr>
          <w:rStyle w:val="text478font6"/>
          <w:rFonts w:ascii="Arial" w:hAnsi="Arial" w:cs="Arial"/>
          <w:b/>
          <w:bCs/>
          <w:sz w:val="20"/>
          <w:szCs w:val="20"/>
        </w:rPr>
        <w:t>:</w:t>
      </w:r>
      <w:r w:rsidRPr="00A97734">
        <w:rPr>
          <w:rStyle w:val="text478font5"/>
          <w:rFonts w:ascii="Arial" w:hAnsi="Arial" w:cs="Arial"/>
          <w:b/>
          <w:bCs/>
          <w:sz w:val="20"/>
          <w:szCs w:val="20"/>
        </w:rPr>
        <w:t xml:space="preserve"> </w:t>
      </w:r>
    </w:p>
    <w:p w14:paraId="4F94D2CA" w14:textId="5BE3EBF3" w:rsidR="007B1531" w:rsidRDefault="00146EB2" w:rsidP="00146EB2">
      <w:pPr>
        <w:pStyle w:val="NormalWeb"/>
        <w:spacing w:before="0" w:beforeAutospacing="0" w:after="0" w:afterAutospacing="0"/>
        <w:rPr>
          <w:rStyle w:val="text478font5"/>
          <w:rFonts w:ascii="Arial" w:hAnsi="Arial" w:cs="Arial"/>
          <w:sz w:val="20"/>
          <w:szCs w:val="20"/>
        </w:rPr>
      </w:pPr>
      <w:r w:rsidRPr="007A2EAB">
        <w:rPr>
          <w:rStyle w:val="text478font5"/>
          <w:rFonts w:ascii="Arial" w:hAnsi="Arial" w:cs="Arial"/>
          <w:sz w:val="20"/>
          <w:szCs w:val="20"/>
        </w:rPr>
        <w:t xml:space="preserve">Take </w:t>
      </w:r>
      <w:r w:rsidR="004F6803">
        <w:rPr>
          <w:rStyle w:val="text478font5"/>
          <w:rFonts w:ascii="Arial" w:hAnsi="Arial" w:cs="Arial"/>
          <w:sz w:val="20"/>
          <w:szCs w:val="20"/>
        </w:rPr>
        <w:t xml:space="preserve">Highway </w:t>
      </w:r>
      <w:r w:rsidRPr="007A2EAB">
        <w:rPr>
          <w:rStyle w:val="text478font5"/>
          <w:rFonts w:ascii="Arial" w:hAnsi="Arial" w:cs="Arial"/>
          <w:sz w:val="20"/>
          <w:szCs w:val="20"/>
        </w:rPr>
        <w:t xml:space="preserve">96 Lacassas Pike (East) to </w:t>
      </w:r>
      <w:r w:rsidR="004F6803">
        <w:rPr>
          <w:rStyle w:val="text478font5"/>
          <w:rFonts w:ascii="Arial" w:hAnsi="Arial" w:cs="Arial"/>
          <w:sz w:val="20"/>
          <w:szCs w:val="20"/>
        </w:rPr>
        <w:t>TN 266S (Cainesville Pike)</w:t>
      </w:r>
      <w:r w:rsidR="007B1531">
        <w:rPr>
          <w:rStyle w:val="text478font5"/>
          <w:rFonts w:ascii="Arial" w:hAnsi="Arial" w:cs="Arial"/>
          <w:sz w:val="20"/>
          <w:szCs w:val="20"/>
        </w:rPr>
        <w:t>. Turn left.</w:t>
      </w:r>
    </w:p>
    <w:p w14:paraId="1B6767E0" w14:textId="679599F7" w:rsidR="00146EB2" w:rsidRPr="007A2EAB" w:rsidRDefault="004F6803" w:rsidP="00146EB2">
      <w:pPr>
        <w:pStyle w:val="NormalWeb"/>
        <w:spacing w:before="0" w:beforeAutospacing="0" w:after="0" w:afterAutospacing="0"/>
        <w:rPr>
          <w:rFonts w:ascii="Arial" w:hAnsi="Arial" w:cs="Arial"/>
          <w:sz w:val="20"/>
          <w:szCs w:val="20"/>
        </w:rPr>
      </w:pPr>
      <w:r>
        <w:rPr>
          <w:rStyle w:val="text478font5"/>
          <w:rFonts w:ascii="Arial" w:hAnsi="Arial" w:cs="Arial"/>
          <w:sz w:val="20"/>
          <w:szCs w:val="20"/>
        </w:rPr>
        <w:t>Travel</w:t>
      </w:r>
      <w:r w:rsidR="00146EB2" w:rsidRPr="007A2EAB">
        <w:rPr>
          <w:rStyle w:val="text478font5"/>
          <w:rFonts w:ascii="Arial" w:hAnsi="Arial" w:cs="Arial"/>
          <w:sz w:val="20"/>
          <w:szCs w:val="20"/>
        </w:rPr>
        <w:t xml:space="preserve"> </w:t>
      </w:r>
      <w:r w:rsidR="007B1531">
        <w:rPr>
          <w:rStyle w:val="text478font5"/>
          <w:rFonts w:ascii="Arial" w:hAnsi="Arial" w:cs="Arial"/>
          <w:sz w:val="20"/>
          <w:szCs w:val="20"/>
        </w:rPr>
        <w:t>12</w:t>
      </w:r>
      <w:r w:rsidR="00146EB2" w:rsidRPr="007A2EAB">
        <w:rPr>
          <w:rStyle w:val="text478font5"/>
          <w:rFonts w:ascii="Arial" w:hAnsi="Arial" w:cs="Arial"/>
          <w:sz w:val="20"/>
          <w:szCs w:val="20"/>
        </w:rPr>
        <w:t xml:space="preserve"> miles to Bee</w:t>
      </w:r>
      <w:r>
        <w:rPr>
          <w:rStyle w:val="text478font5"/>
          <w:rFonts w:ascii="Arial" w:hAnsi="Arial" w:cs="Arial"/>
          <w:sz w:val="20"/>
          <w:szCs w:val="20"/>
        </w:rPr>
        <w:t xml:space="preserve">ch Log Road. Turn right. </w:t>
      </w:r>
      <w:r w:rsidR="00146EB2" w:rsidRPr="007A2EAB">
        <w:rPr>
          <w:rStyle w:val="text478font5"/>
          <w:rFonts w:ascii="Arial" w:hAnsi="Arial" w:cs="Arial"/>
          <w:sz w:val="20"/>
          <w:szCs w:val="20"/>
        </w:rPr>
        <w:t>(</w:t>
      </w:r>
      <w:r>
        <w:rPr>
          <w:rStyle w:val="text478font5"/>
          <w:rFonts w:ascii="Arial" w:hAnsi="Arial" w:cs="Arial"/>
          <w:sz w:val="20"/>
          <w:szCs w:val="20"/>
        </w:rPr>
        <w:t>I</w:t>
      </w:r>
      <w:r w:rsidR="00146EB2" w:rsidRPr="007A2EAB">
        <w:rPr>
          <w:rStyle w:val="text478font5"/>
          <w:rFonts w:ascii="Arial" w:hAnsi="Arial" w:cs="Arial"/>
          <w:sz w:val="20"/>
          <w:szCs w:val="20"/>
        </w:rPr>
        <w:t>f you come to Rt 265</w:t>
      </w:r>
      <w:r>
        <w:rPr>
          <w:rStyle w:val="text478font5"/>
          <w:rFonts w:ascii="Arial" w:hAnsi="Arial" w:cs="Arial"/>
          <w:sz w:val="20"/>
          <w:szCs w:val="20"/>
        </w:rPr>
        <w:t>,</w:t>
      </w:r>
      <w:r w:rsidR="00146EB2" w:rsidRPr="007A2EAB">
        <w:rPr>
          <w:rStyle w:val="text478font5"/>
          <w:rFonts w:ascii="Arial" w:hAnsi="Arial" w:cs="Arial"/>
          <w:sz w:val="20"/>
          <w:szCs w:val="20"/>
        </w:rPr>
        <w:t xml:space="preserve"> you </w:t>
      </w:r>
      <w:r>
        <w:rPr>
          <w:rStyle w:val="text478font5"/>
          <w:rFonts w:ascii="Arial" w:hAnsi="Arial" w:cs="Arial"/>
          <w:sz w:val="20"/>
          <w:szCs w:val="20"/>
        </w:rPr>
        <w:t>have gone</w:t>
      </w:r>
      <w:r w:rsidR="00146EB2" w:rsidRPr="007A2EAB">
        <w:rPr>
          <w:rStyle w:val="text478font5"/>
          <w:rFonts w:ascii="Arial" w:hAnsi="Arial" w:cs="Arial"/>
          <w:sz w:val="20"/>
          <w:szCs w:val="20"/>
        </w:rPr>
        <w:t xml:space="preserve"> too far</w:t>
      </w:r>
      <w:r>
        <w:rPr>
          <w:rStyle w:val="text478font5"/>
          <w:rFonts w:ascii="Arial" w:hAnsi="Arial" w:cs="Arial"/>
          <w:sz w:val="20"/>
          <w:szCs w:val="20"/>
        </w:rPr>
        <w:t>.</w:t>
      </w:r>
      <w:r w:rsidR="00146EB2" w:rsidRPr="007A2EAB">
        <w:rPr>
          <w:rStyle w:val="text478font5"/>
          <w:rFonts w:ascii="Arial" w:hAnsi="Arial" w:cs="Arial"/>
          <w:sz w:val="20"/>
          <w:szCs w:val="20"/>
        </w:rPr>
        <w:t xml:space="preserve">) </w:t>
      </w:r>
    </w:p>
    <w:p w14:paraId="6908C3B4" w14:textId="646075E0" w:rsidR="00211BA0" w:rsidRDefault="004F6803" w:rsidP="00146EB2">
      <w:pPr>
        <w:widowControl w:val="0"/>
        <w:rPr>
          <w:rStyle w:val="text478font5"/>
          <w:rFonts w:cs="Arial"/>
        </w:rPr>
      </w:pPr>
      <w:r>
        <w:rPr>
          <w:rStyle w:val="text478font5"/>
          <w:rFonts w:cs="Arial"/>
        </w:rPr>
        <w:t>Travel 2.5 miles to show site on the left, 3337 Beech Log Road.</w:t>
      </w:r>
    </w:p>
    <w:p w14:paraId="1048CD99" w14:textId="65B86240" w:rsidR="004F6803" w:rsidRPr="007A2EAB" w:rsidRDefault="004F6803" w:rsidP="00146EB2">
      <w:pPr>
        <w:widowControl w:val="0"/>
        <w:rPr>
          <w:rFonts w:cs="Arial"/>
          <w:snapToGrid w:val="0"/>
          <w:color w:val="000000"/>
        </w:rPr>
      </w:pPr>
    </w:p>
    <w:p w14:paraId="54042E10" w14:textId="5F9DCB1A" w:rsidR="00211BA0" w:rsidRPr="00146EB2" w:rsidRDefault="00211BA0">
      <w:pPr>
        <w:jc w:val="center"/>
      </w:pPr>
      <w:r w:rsidRPr="00146EB2">
        <w:rPr>
          <w:b/>
          <w:sz w:val="24"/>
        </w:rPr>
        <w:t>Hotel Information</w:t>
      </w:r>
    </w:p>
    <w:p w14:paraId="3F680097" w14:textId="77777777" w:rsidR="00211BA0" w:rsidRPr="00146EB2" w:rsidRDefault="00211BA0">
      <w:pPr>
        <w:pStyle w:val="Heading4"/>
        <w:tabs>
          <w:tab w:val="right" w:pos="6480"/>
        </w:tabs>
        <w:autoSpaceDE w:val="0"/>
        <w:autoSpaceDN w:val="0"/>
        <w:adjustRightInd w:val="0"/>
      </w:pPr>
      <w:r w:rsidRPr="00146EB2">
        <w:t xml:space="preserve">Hotels and Motels that will </w:t>
      </w:r>
      <w:r w:rsidR="00391153" w:rsidRPr="00146EB2">
        <w:t xml:space="preserve">accept well behaved </w:t>
      </w:r>
      <w:r w:rsidRPr="00146EB2">
        <w:t>dogs</w:t>
      </w:r>
    </w:p>
    <w:p w14:paraId="13EB8676" w14:textId="77777777" w:rsidR="0050593E" w:rsidRPr="00146EB2" w:rsidRDefault="0050593E" w:rsidP="0050593E">
      <w:pPr>
        <w:jc w:val="center"/>
      </w:pPr>
      <w:r w:rsidRPr="00146EB2">
        <w:t>Please verify Pet policies and current rates when making reservations.</w:t>
      </w:r>
    </w:p>
    <w:p w14:paraId="4D921C08" w14:textId="77777777" w:rsidR="00211BA0" w:rsidRPr="00A16E35" w:rsidRDefault="00211BA0">
      <w:pPr>
        <w:autoSpaceDE w:val="0"/>
        <w:autoSpaceDN w:val="0"/>
        <w:adjustRightInd w:val="0"/>
        <w:rPr>
          <w:highlight w:val="yellow"/>
        </w:rPr>
      </w:pPr>
    </w:p>
    <w:p w14:paraId="63496693" w14:textId="1FF74EDF" w:rsidR="00BD6D7D" w:rsidRPr="00BD6D7D" w:rsidRDefault="00BD6D7D" w:rsidP="00146EB2">
      <w:pPr>
        <w:rPr>
          <w:b/>
          <w:bCs/>
        </w:rPr>
      </w:pPr>
      <w:r w:rsidRPr="00BD6D7D">
        <w:rPr>
          <w:b/>
          <w:bCs/>
        </w:rPr>
        <w:t>Quality Inn – SVCA National Specialty Hotel (Group rate and Agreement)</w:t>
      </w:r>
      <w:r w:rsidRPr="00BD6D7D">
        <w:rPr>
          <w:b/>
          <w:bCs/>
        </w:rPr>
        <w:br/>
      </w:r>
      <w:r w:rsidRPr="00BD6D7D">
        <w:rPr>
          <w:b/>
          <w:bCs/>
        </w:rPr>
        <w:tab/>
        <w:t>641 S. Cumberland St, Lebanon, 615-444-7020</w:t>
      </w:r>
    </w:p>
    <w:p w14:paraId="3024E0EA" w14:textId="757BBC9E" w:rsidR="00146EB2" w:rsidRPr="004F6803" w:rsidRDefault="00146EB2" w:rsidP="00146EB2">
      <w:r w:rsidRPr="004F6803">
        <w:t xml:space="preserve">La Quinta - 140 Dixie Ave, Lebanon, TN 37090 </w:t>
      </w:r>
      <w:r w:rsidR="004F6803">
        <w:t xml:space="preserve">  </w:t>
      </w:r>
      <w:r w:rsidRPr="004F6803">
        <w:t xml:space="preserve">(615) 470-1001  </w:t>
      </w:r>
    </w:p>
    <w:p w14:paraId="11D52D07" w14:textId="242EEF20" w:rsidR="00EF7607" w:rsidRPr="004F6803" w:rsidRDefault="00146EB2" w:rsidP="00146EB2">
      <w:pPr>
        <w:rPr>
          <w:rFonts w:ascii="Tahoma" w:hAnsi="Tahoma" w:cs="Tahoma"/>
          <w:color w:val="002060"/>
        </w:rPr>
      </w:pPr>
      <w:r w:rsidRPr="004F6803">
        <w:t>Econo Lodge</w:t>
      </w:r>
      <w:r w:rsidR="00BD6D7D">
        <w:t xml:space="preserve"> - </w:t>
      </w:r>
      <w:r w:rsidRPr="004F6803">
        <w:t xml:space="preserve"> 829 S Cumberland St Lebanon, TN 37090 (615) 444-1001</w:t>
      </w:r>
    </w:p>
    <w:p w14:paraId="3A2D2BFA" w14:textId="77777777" w:rsidR="00211BA0" w:rsidRDefault="00211BA0">
      <w:pPr>
        <w:rPr>
          <w:sz w:val="18"/>
        </w:rPr>
      </w:pPr>
    </w:p>
    <w:p w14:paraId="2C7372FB" w14:textId="77777777" w:rsidR="00A97734" w:rsidRPr="004F6803" w:rsidRDefault="00211BA0" w:rsidP="00A97734">
      <w:pPr>
        <w:spacing w:after="60"/>
        <w:jc w:val="center"/>
        <w:rPr>
          <w:b/>
          <w:sz w:val="24"/>
          <w:szCs w:val="24"/>
        </w:rPr>
      </w:pPr>
      <w:r>
        <w:rPr>
          <w:rFonts w:cs="Arial"/>
          <w:sz w:val="18"/>
        </w:rPr>
        <w:tab/>
      </w:r>
      <w:r w:rsidR="00A97734" w:rsidRPr="004F6803">
        <w:rPr>
          <w:b/>
          <w:sz w:val="24"/>
          <w:szCs w:val="24"/>
        </w:rPr>
        <w:t>On Call Vet services provided by:</w:t>
      </w:r>
    </w:p>
    <w:p w14:paraId="640ED22F" w14:textId="77777777" w:rsidR="00A97734" w:rsidRPr="00FD050B" w:rsidRDefault="00A97734" w:rsidP="00A97734">
      <w:pPr>
        <w:rPr>
          <w:b/>
          <w:bCs/>
        </w:rPr>
      </w:pPr>
      <w:r w:rsidRPr="00FD050B">
        <w:rPr>
          <w:b/>
          <w:bCs/>
        </w:rPr>
        <w:t>Animal Medical Center, LLC</w:t>
      </w:r>
    </w:p>
    <w:p w14:paraId="18A8C23C" w14:textId="067F9D3B" w:rsidR="00A97734" w:rsidRPr="00FD050B" w:rsidRDefault="00A97734" w:rsidP="00A97734">
      <w:r w:rsidRPr="00FD050B">
        <w:t xml:space="preserve">234 River Rock Road, Murfreesboro, TN </w:t>
      </w:r>
      <w:r>
        <w:t xml:space="preserve"> </w:t>
      </w:r>
      <w:r w:rsidRPr="00FD050B">
        <w:t>Phone: 615 867-7575</w:t>
      </w:r>
    </w:p>
    <w:p w14:paraId="1D304892" w14:textId="77777777" w:rsidR="00A97734" w:rsidRPr="00FD050B" w:rsidRDefault="00A97734" w:rsidP="00A97734">
      <w:r w:rsidRPr="00FD050B">
        <w:t xml:space="preserve">Regular hours are 8-6 Monday – Friday, 8-3 Saturday.  </w:t>
      </w:r>
    </w:p>
    <w:p w14:paraId="605CDB89" w14:textId="77777777" w:rsidR="00A97734" w:rsidRPr="00FD050B" w:rsidRDefault="00A97734" w:rsidP="00A97734">
      <w:r w:rsidRPr="00FD050B">
        <w:t>Emergency hours are 6 pm – 8 am weekdays and 3 pm Saturday to 8 am Monday.</w:t>
      </w:r>
    </w:p>
    <w:p w14:paraId="655EF015" w14:textId="5FA8F7E0" w:rsidR="00A97734" w:rsidRPr="00CE5443" w:rsidRDefault="00A97734" w:rsidP="00A97734">
      <w:pPr>
        <w:spacing w:before="40"/>
        <w:rPr>
          <w:sz w:val="18"/>
          <w:szCs w:val="18"/>
        </w:rPr>
      </w:pPr>
      <w:r>
        <w:rPr>
          <w:rFonts w:cs="Arial"/>
          <w:color w:val="4A4F55"/>
        </w:rPr>
        <w:t>From Show Site, take TN-265-W to US 231S, turn left onto US 231S, get on TN-840 W in Rutherford County; continue on TN 840 W to Murfreesboro. Take exit 78A from I-24E. Turn left on Cason Lane then immediate left onto River Rock Blvd.</w:t>
      </w:r>
      <w:r w:rsidRPr="00CE5443">
        <w:rPr>
          <w:sz w:val="18"/>
          <w:szCs w:val="18"/>
        </w:rPr>
        <w:br/>
      </w:r>
    </w:p>
    <w:p w14:paraId="71FCE5C4" w14:textId="062D4341" w:rsidR="00105F8D" w:rsidRDefault="00105F8D" w:rsidP="00CC70D5">
      <w:pPr>
        <w:autoSpaceDE w:val="0"/>
        <w:autoSpaceDN w:val="0"/>
        <w:adjustRightInd w:val="0"/>
        <w:rPr>
          <w:rFonts w:cs="Arial"/>
          <w:b/>
          <w:bCs/>
          <w:sz w:val="22"/>
          <w:u w:val="single"/>
        </w:rPr>
      </w:pPr>
    </w:p>
    <w:p w14:paraId="3AA468E9" w14:textId="77777777" w:rsidR="001E1413" w:rsidRDefault="001E1413" w:rsidP="00105F8D">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p>
    <w:p w14:paraId="505974CE" w14:textId="29120667" w:rsidR="00105F8D" w:rsidRDefault="00105F8D" w:rsidP="00105F8D">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r>
        <w:rPr>
          <w:b/>
          <w:u w:val="single"/>
        </w:rPr>
        <w:t xml:space="preserve">Exhibitors should follow their veterinarians’ recommendation to </w:t>
      </w:r>
      <w:r w:rsidR="00146EB2">
        <w:rPr>
          <w:b/>
          <w:u w:val="single"/>
        </w:rPr>
        <w:t>en</w:t>
      </w:r>
      <w:r>
        <w:rPr>
          <w:b/>
          <w:u w:val="single"/>
        </w:rPr>
        <w:t>sure their dogs are free of internal and external parasites, any communicable diseases, and have appropriate vaccinations</w:t>
      </w:r>
    </w:p>
    <w:p w14:paraId="338C53BE" w14:textId="29756DF3" w:rsidR="00A97734" w:rsidRDefault="00A97734" w:rsidP="00105F8D">
      <w:pPr>
        <w:tabs>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rPr>
          <w:b/>
          <w:u w:val="single"/>
        </w:rPr>
      </w:pPr>
    </w:p>
    <w:p w14:paraId="65AED9F2" w14:textId="77777777" w:rsidR="006572B3" w:rsidRPr="00EB6D59" w:rsidRDefault="006572B3" w:rsidP="006572B3">
      <w:pPr>
        <w:spacing w:after="60"/>
        <w:jc w:val="center"/>
        <w:rPr>
          <w:rFonts w:cs="Arial"/>
          <w:b/>
        </w:rPr>
      </w:pPr>
      <w:r w:rsidRPr="00EB6D59">
        <w:rPr>
          <w:b/>
          <w:sz w:val="22"/>
        </w:rPr>
        <w:t xml:space="preserve">Jump Height Cards </w:t>
      </w:r>
    </w:p>
    <w:p w14:paraId="7FEC0B53" w14:textId="77777777" w:rsidR="00DB62E1" w:rsidRDefault="006572B3" w:rsidP="00DB62E1">
      <w:pPr>
        <w:tabs>
          <w:tab w:val="left" w:pos="360"/>
        </w:tabs>
        <w:jc w:val="both"/>
        <w:rPr>
          <w:sz w:val="18"/>
        </w:rPr>
      </w:pPr>
      <w:r w:rsidRPr="00105F8D">
        <w:rPr>
          <w:b/>
          <w:color w:val="000000"/>
          <w:sz w:val="18"/>
        </w:rPr>
        <w:t xml:space="preserve">Jump height cards are </w:t>
      </w:r>
      <w:r w:rsidR="00E71AE6">
        <w:rPr>
          <w:b/>
          <w:color w:val="000000"/>
          <w:sz w:val="18"/>
        </w:rPr>
        <w:t>not</w:t>
      </w:r>
      <w:r w:rsidRPr="00105F8D">
        <w:rPr>
          <w:b/>
          <w:color w:val="000000"/>
          <w:sz w:val="18"/>
        </w:rPr>
        <w:t xml:space="preserve"> required to be submitted with the entry form</w:t>
      </w:r>
      <w:r>
        <w:rPr>
          <w:color w:val="000000"/>
          <w:sz w:val="18"/>
        </w:rPr>
        <w:t xml:space="preserve">.  The entry form </w:t>
      </w:r>
      <w:r w:rsidR="00B0393B">
        <w:rPr>
          <w:color w:val="000000"/>
          <w:sz w:val="18"/>
        </w:rPr>
        <w:t>includes a spot</w:t>
      </w:r>
      <w:r>
        <w:rPr>
          <w:color w:val="000000"/>
          <w:sz w:val="18"/>
        </w:rPr>
        <w:t xml:space="preserve"> to indicate whether the dog has been issued a temporary or permanent height card, or needs to be measured.  If the dog needs to be measured, it is the handler’s responsibility to ensure that the box on the entry form is checked, and that the dog is measured prior to running</w:t>
      </w:r>
      <w:r w:rsidR="00105F8D">
        <w:rPr>
          <w:color w:val="000000"/>
          <w:sz w:val="18"/>
        </w:rPr>
        <w:t>, either by the judge or record or by a VMO or AKC rep if present.</w:t>
      </w:r>
    </w:p>
    <w:p w14:paraId="1D7B7D5E" w14:textId="60B0BDB2" w:rsidR="00DB62E1" w:rsidRPr="00951433" w:rsidRDefault="00DB62E1" w:rsidP="00DB62E1">
      <w:pPr>
        <w:pStyle w:val="BodyText"/>
        <w:spacing w:before="80" w:after="80"/>
        <w:jc w:val="center"/>
        <w:rPr>
          <w:sz w:val="20"/>
        </w:rPr>
      </w:pPr>
      <w:r w:rsidRPr="00951433">
        <w:rPr>
          <w:sz w:val="20"/>
        </w:rPr>
        <w:t>JUMP HEIGHT DIVISIONS</w:t>
      </w:r>
    </w:p>
    <w:tbl>
      <w:tblPr>
        <w:tblW w:w="72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4050"/>
      </w:tblGrid>
      <w:tr w:rsidR="00DB62E1" w14:paraId="5ADDC766" w14:textId="77777777" w:rsidTr="005A5EBF">
        <w:trPr>
          <w:trHeight w:val="240"/>
        </w:trPr>
        <w:tc>
          <w:tcPr>
            <w:tcW w:w="1620" w:type="dxa"/>
            <w:shd w:val="clear" w:color="auto" w:fill="E6E6E6"/>
            <w:vAlign w:val="center"/>
          </w:tcPr>
          <w:p w14:paraId="25854FB3" w14:textId="77777777" w:rsidR="00DB62E1" w:rsidRDefault="00DB62E1" w:rsidP="005A5EBF">
            <w:pPr>
              <w:pStyle w:val="BodyText"/>
              <w:tabs>
                <w:tab w:val="left" w:pos="1440"/>
                <w:tab w:val="left" w:pos="4320"/>
              </w:tabs>
              <w:jc w:val="left"/>
              <w:rPr>
                <w:b/>
                <w:caps/>
                <w:szCs w:val="18"/>
              </w:rPr>
            </w:pPr>
            <w:r>
              <w:rPr>
                <w:szCs w:val="8"/>
              </w:rPr>
              <w:tab/>
            </w:r>
            <w:r>
              <w:rPr>
                <w:szCs w:val="8"/>
              </w:rPr>
              <w:tab/>
            </w:r>
            <w:r>
              <w:rPr>
                <w:b/>
                <w:caps/>
                <w:szCs w:val="18"/>
              </w:rPr>
              <w:t>Regular</w:t>
            </w:r>
          </w:p>
        </w:tc>
        <w:tc>
          <w:tcPr>
            <w:tcW w:w="1620" w:type="dxa"/>
            <w:shd w:val="clear" w:color="auto" w:fill="E6E6E6"/>
            <w:vAlign w:val="center"/>
          </w:tcPr>
          <w:p w14:paraId="064F439F" w14:textId="77777777" w:rsidR="00DB62E1" w:rsidRDefault="00DB62E1" w:rsidP="005A5EBF">
            <w:pPr>
              <w:pStyle w:val="BodyText"/>
              <w:tabs>
                <w:tab w:val="left" w:pos="1440"/>
                <w:tab w:val="left" w:pos="4320"/>
              </w:tabs>
              <w:jc w:val="left"/>
              <w:rPr>
                <w:b/>
                <w:caps/>
                <w:szCs w:val="18"/>
              </w:rPr>
            </w:pPr>
            <w:r>
              <w:rPr>
                <w:b/>
                <w:caps/>
                <w:szCs w:val="18"/>
              </w:rPr>
              <w:t>Preferred</w:t>
            </w:r>
          </w:p>
        </w:tc>
        <w:tc>
          <w:tcPr>
            <w:tcW w:w="4050" w:type="dxa"/>
            <w:shd w:val="clear" w:color="auto" w:fill="E6E6E6"/>
            <w:vAlign w:val="center"/>
          </w:tcPr>
          <w:p w14:paraId="29E1EA14" w14:textId="77777777" w:rsidR="00DB62E1" w:rsidRDefault="00DB62E1" w:rsidP="005A5EBF">
            <w:pPr>
              <w:pStyle w:val="BodyText"/>
              <w:tabs>
                <w:tab w:val="left" w:pos="1440"/>
                <w:tab w:val="left" w:pos="4320"/>
              </w:tabs>
              <w:jc w:val="left"/>
              <w:rPr>
                <w:b/>
                <w:caps/>
                <w:szCs w:val="18"/>
              </w:rPr>
            </w:pPr>
            <w:r>
              <w:rPr>
                <w:b/>
                <w:caps/>
                <w:szCs w:val="18"/>
              </w:rPr>
              <w:t>Height at Withers</w:t>
            </w:r>
          </w:p>
        </w:tc>
      </w:tr>
      <w:tr w:rsidR="00DB62E1" w14:paraId="3C3ECAB2" w14:textId="77777777" w:rsidTr="005A5EBF">
        <w:trPr>
          <w:trHeight w:val="395"/>
        </w:trPr>
        <w:tc>
          <w:tcPr>
            <w:tcW w:w="1620" w:type="dxa"/>
          </w:tcPr>
          <w:p w14:paraId="09376E7F" w14:textId="77777777" w:rsidR="00DB62E1" w:rsidRDefault="00DB62E1" w:rsidP="005A5EBF">
            <w:pPr>
              <w:pStyle w:val="BodyText"/>
              <w:tabs>
                <w:tab w:val="left" w:pos="1440"/>
                <w:tab w:val="left" w:pos="4320"/>
              </w:tabs>
              <w:jc w:val="left"/>
              <w:rPr>
                <w:szCs w:val="14"/>
              </w:rPr>
            </w:pPr>
            <w:r>
              <w:rPr>
                <w:szCs w:val="14"/>
              </w:rPr>
              <w:t>Handlers may opt to run their dog in a higher height division.</w:t>
            </w:r>
          </w:p>
        </w:tc>
        <w:tc>
          <w:tcPr>
            <w:tcW w:w="1620" w:type="dxa"/>
          </w:tcPr>
          <w:p w14:paraId="2E96BAD4" w14:textId="77777777" w:rsidR="00DB62E1" w:rsidRDefault="00DB62E1" w:rsidP="005A5EBF">
            <w:pPr>
              <w:pStyle w:val="BodyText"/>
              <w:jc w:val="left"/>
              <w:rPr>
                <w:szCs w:val="14"/>
              </w:rPr>
            </w:pPr>
            <w:r>
              <w:rPr>
                <w:szCs w:val="14"/>
              </w:rPr>
              <w:t>Handlers must run their dog in their proper eligible height.</w:t>
            </w:r>
          </w:p>
        </w:tc>
        <w:tc>
          <w:tcPr>
            <w:tcW w:w="4050" w:type="dxa"/>
          </w:tcPr>
          <w:p w14:paraId="678A35CC" w14:textId="2951A97C" w:rsidR="00DB62E1" w:rsidRDefault="00DB62E1" w:rsidP="005A5EBF">
            <w:pPr>
              <w:pStyle w:val="BodyText"/>
              <w:tabs>
                <w:tab w:val="left" w:pos="1440"/>
                <w:tab w:val="left" w:pos="4320"/>
              </w:tabs>
              <w:jc w:val="left"/>
              <w:rPr>
                <w:szCs w:val="14"/>
              </w:rPr>
            </w:pPr>
            <w:r>
              <w:rPr>
                <w:szCs w:val="14"/>
              </w:rPr>
              <w:t>Owners are responsible for entering their dog in the proper height division.</w:t>
            </w:r>
          </w:p>
        </w:tc>
      </w:tr>
      <w:tr w:rsidR="00DB62E1" w14:paraId="2E634394" w14:textId="77777777" w:rsidTr="005A5EBF">
        <w:trPr>
          <w:trHeight w:val="240"/>
        </w:trPr>
        <w:tc>
          <w:tcPr>
            <w:tcW w:w="1620" w:type="dxa"/>
            <w:vAlign w:val="center"/>
          </w:tcPr>
          <w:p w14:paraId="4FF2E49B" w14:textId="77777777" w:rsidR="00DB62E1" w:rsidRDefault="00DB62E1" w:rsidP="005A5EBF">
            <w:pPr>
              <w:pStyle w:val="BodyText"/>
              <w:tabs>
                <w:tab w:val="left" w:pos="1440"/>
                <w:tab w:val="left" w:pos="4320"/>
              </w:tabs>
              <w:jc w:val="center"/>
              <w:rPr>
                <w:szCs w:val="14"/>
              </w:rPr>
            </w:pPr>
            <w:r>
              <w:rPr>
                <w:szCs w:val="14"/>
              </w:rPr>
              <w:t>8”</w:t>
            </w:r>
          </w:p>
        </w:tc>
        <w:tc>
          <w:tcPr>
            <w:tcW w:w="1620" w:type="dxa"/>
            <w:vAlign w:val="center"/>
          </w:tcPr>
          <w:p w14:paraId="3438F543" w14:textId="77777777" w:rsidR="00DB62E1" w:rsidRDefault="00DB62E1" w:rsidP="005A5EBF">
            <w:pPr>
              <w:pStyle w:val="BodyText"/>
              <w:tabs>
                <w:tab w:val="left" w:pos="1440"/>
                <w:tab w:val="left" w:pos="4320"/>
              </w:tabs>
              <w:jc w:val="center"/>
              <w:rPr>
                <w:szCs w:val="14"/>
              </w:rPr>
            </w:pPr>
            <w:r>
              <w:rPr>
                <w:szCs w:val="14"/>
              </w:rPr>
              <w:t>4”</w:t>
            </w:r>
          </w:p>
        </w:tc>
        <w:tc>
          <w:tcPr>
            <w:tcW w:w="4050" w:type="dxa"/>
            <w:vAlign w:val="center"/>
          </w:tcPr>
          <w:p w14:paraId="0825D4D9" w14:textId="77777777" w:rsidR="00DB62E1" w:rsidRDefault="00DB62E1" w:rsidP="005A5EBF">
            <w:pPr>
              <w:pStyle w:val="BodyText"/>
              <w:tabs>
                <w:tab w:val="left" w:pos="1440"/>
                <w:tab w:val="left" w:pos="4320"/>
              </w:tabs>
              <w:jc w:val="left"/>
              <w:rPr>
                <w:szCs w:val="14"/>
              </w:rPr>
            </w:pPr>
            <w:r>
              <w:rPr>
                <w:szCs w:val="14"/>
              </w:rPr>
              <w:t>For dogs 11 inches and under at the withers</w:t>
            </w:r>
          </w:p>
        </w:tc>
      </w:tr>
      <w:tr w:rsidR="00DB62E1" w14:paraId="08EDEEFD" w14:textId="77777777" w:rsidTr="005A5EBF">
        <w:trPr>
          <w:trHeight w:val="240"/>
        </w:trPr>
        <w:tc>
          <w:tcPr>
            <w:tcW w:w="1620" w:type="dxa"/>
            <w:vAlign w:val="center"/>
          </w:tcPr>
          <w:p w14:paraId="312447D4" w14:textId="77777777" w:rsidR="00DB62E1" w:rsidRDefault="00DB62E1" w:rsidP="005A5EBF">
            <w:pPr>
              <w:pStyle w:val="BodyText"/>
              <w:tabs>
                <w:tab w:val="left" w:pos="1440"/>
                <w:tab w:val="left" w:pos="4320"/>
              </w:tabs>
              <w:jc w:val="center"/>
              <w:rPr>
                <w:szCs w:val="14"/>
              </w:rPr>
            </w:pPr>
            <w:r>
              <w:rPr>
                <w:szCs w:val="14"/>
              </w:rPr>
              <w:t>12”</w:t>
            </w:r>
          </w:p>
        </w:tc>
        <w:tc>
          <w:tcPr>
            <w:tcW w:w="1620" w:type="dxa"/>
            <w:vAlign w:val="center"/>
          </w:tcPr>
          <w:p w14:paraId="57E4594B" w14:textId="77777777" w:rsidR="00DB62E1" w:rsidRDefault="00DB62E1" w:rsidP="005A5EBF">
            <w:pPr>
              <w:pStyle w:val="BodyText"/>
              <w:tabs>
                <w:tab w:val="left" w:pos="1440"/>
                <w:tab w:val="left" w:pos="4320"/>
              </w:tabs>
              <w:jc w:val="center"/>
              <w:rPr>
                <w:szCs w:val="14"/>
              </w:rPr>
            </w:pPr>
            <w:r>
              <w:rPr>
                <w:szCs w:val="14"/>
              </w:rPr>
              <w:t>8”</w:t>
            </w:r>
          </w:p>
        </w:tc>
        <w:tc>
          <w:tcPr>
            <w:tcW w:w="4050" w:type="dxa"/>
            <w:vAlign w:val="center"/>
          </w:tcPr>
          <w:p w14:paraId="6E4284CF" w14:textId="77777777" w:rsidR="00DB62E1" w:rsidRDefault="00DB62E1" w:rsidP="005A5EBF">
            <w:pPr>
              <w:pStyle w:val="BodyText"/>
              <w:tabs>
                <w:tab w:val="left" w:pos="1440"/>
                <w:tab w:val="left" w:pos="4320"/>
              </w:tabs>
              <w:jc w:val="left"/>
              <w:rPr>
                <w:szCs w:val="14"/>
              </w:rPr>
            </w:pPr>
            <w:r>
              <w:rPr>
                <w:szCs w:val="14"/>
              </w:rPr>
              <w:t>For dogs 14 inches and under at the withers</w:t>
            </w:r>
          </w:p>
        </w:tc>
      </w:tr>
      <w:tr w:rsidR="00DB62E1" w14:paraId="19006C80" w14:textId="77777777" w:rsidTr="005A5EBF">
        <w:trPr>
          <w:trHeight w:val="240"/>
        </w:trPr>
        <w:tc>
          <w:tcPr>
            <w:tcW w:w="1620" w:type="dxa"/>
            <w:vAlign w:val="center"/>
          </w:tcPr>
          <w:p w14:paraId="2AF62811" w14:textId="77777777" w:rsidR="00DB62E1" w:rsidRDefault="00DB62E1" w:rsidP="005A5EBF">
            <w:pPr>
              <w:pStyle w:val="BodyText"/>
              <w:tabs>
                <w:tab w:val="left" w:pos="1440"/>
                <w:tab w:val="left" w:pos="4320"/>
              </w:tabs>
              <w:jc w:val="center"/>
              <w:rPr>
                <w:szCs w:val="14"/>
              </w:rPr>
            </w:pPr>
            <w:r>
              <w:rPr>
                <w:szCs w:val="14"/>
              </w:rPr>
              <w:t>16”</w:t>
            </w:r>
          </w:p>
        </w:tc>
        <w:tc>
          <w:tcPr>
            <w:tcW w:w="1620" w:type="dxa"/>
            <w:vAlign w:val="center"/>
          </w:tcPr>
          <w:p w14:paraId="406BEAF1" w14:textId="77777777" w:rsidR="00DB62E1" w:rsidRDefault="00DB62E1" w:rsidP="005A5EBF">
            <w:pPr>
              <w:pStyle w:val="BodyText"/>
              <w:tabs>
                <w:tab w:val="left" w:pos="1440"/>
                <w:tab w:val="left" w:pos="4320"/>
              </w:tabs>
              <w:jc w:val="center"/>
              <w:rPr>
                <w:szCs w:val="14"/>
              </w:rPr>
            </w:pPr>
            <w:r>
              <w:rPr>
                <w:szCs w:val="14"/>
              </w:rPr>
              <w:t>12”</w:t>
            </w:r>
          </w:p>
        </w:tc>
        <w:tc>
          <w:tcPr>
            <w:tcW w:w="4050" w:type="dxa"/>
            <w:vAlign w:val="center"/>
          </w:tcPr>
          <w:p w14:paraId="0721066E" w14:textId="77777777" w:rsidR="00DB62E1" w:rsidRDefault="00DB62E1" w:rsidP="005A5EBF">
            <w:pPr>
              <w:pStyle w:val="BodyText"/>
              <w:tabs>
                <w:tab w:val="left" w:pos="1440"/>
                <w:tab w:val="left" w:pos="4320"/>
              </w:tabs>
              <w:jc w:val="left"/>
              <w:rPr>
                <w:szCs w:val="14"/>
              </w:rPr>
            </w:pPr>
            <w:r>
              <w:rPr>
                <w:szCs w:val="14"/>
              </w:rPr>
              <w:t>For dogs 18 inches and under at the withers</w:t>
            </w:r>
          </w:p>
        </w:tc>
      </w:tr>
      <w:tr w:rsidR="00DB62E1" w14:paraId="4981C04E" w14:textId="77777777" w:rsidTr="005A5EBF">
        <w:trPr>
          <w:trHeight w:val="240"/>
        </w:trPr>
        <w:tc>
          <w:tcPr>
            <w:tcW w:w="1620" w:type="dxa"/>
            <w:vAlign w:val="center"/>
          </w:tcPr>
          <w:p w14:paraId="404F295D" w14:textId="77777777" w:rsidR="00DB62E1" w:rsidRDefault="00DB62E1" w:rsidP="005A5EBF">
            <w:pPr>
              <w:pStyle w:val="BodyText"/>
              <w:tabs>
                <w:tab w:val="left" w:pos="1440"/>
                <w:tab w:val="left" w:pos="4320"/>
              </w:tabs>
              <w:jc w:val="center"/>
              <w:rPr>
                <w:szCs w:val="14"/>
              </w:rPr>
            </w:pPr>
            <w:r>
              <w:rPr>
                <w:szCs w:val="14"/>
              </w:rPr>
              <w:t>20”</w:t>
            </w:r>
          </w:p>
        </w:tc>
        <w:tc>
          <w:tcPr>
            <w:tcW w:w="1620" w:type="dxa"/>
            <w:vAlign w:val="center"/>
          </w:tcPr>
          <w:p w14:paraId="37F2BDD6" w14:textId="77777777" w:rsidR="00DB62E1" w:rsidRDefault="00DB62E1" w:rsidP="005A5EBF">
            <w:pPr>
              <w:pStyle w:val="BodyText"/>
              <w:tabs>
                <w:tab w:val="left" w:pos="1440"/>
                <w:tab w:val="left" w:pos="4320"/>
              </w:tabs>
              <w:jc w:val="center"/>
              <w:rPr>
                <w:szCs w:val="14"/>
              </w:rPr>
            </w:pPr>
            <w:r>
              <w:rPr>
                <w:szCs w:val="14"/>
              </w:rPr>
              <w:t>16”</w:t>
            </w:r>
          </w:p>
        </w:tc>
        <w:tc>
          <w:tcPr>
            <w:tcW w:w="4050" w:type="dxa"/>
            <w:vAlign w:val="center"/>
          </w:tcPr>
          <w:p w14:paraId="7669878A" w14:textId="6280FE40" w:rsidR="00DB62E1" w:rsidRDefault="00DB62E1" w:rsidP="005A5EBF">
            <w:pPr>
              <w:pStyle w:val="BodyText"/>
              <w:tabs>
                <w:tab w:val="left" w:pos="1440"/>
                <w:tab w:val="left" w:pos="4320"/>
              </w:tabs>
              <w:jc w:val="left"/>
              <w:rPr>
                <w:szCs w:val="14"/>
              </w:rPr>
            </w:pPr>
            <w:r>
              <w:rPr>
                <w:szCs w:val="14"/>
              </w:rPr>
              <w:t>For dogs 22 inches and under at the withers</w:t>
            </w:r>
          </w:p>
        </w:tc>
      </w:tr>
      <w:tr w:rsidR="00DB62E1" w14:paraId="22FC753A" w14:textId="77777777" w:rsidTr="005A5EBF">
        <w:trPr>
          <w:trHeight w:val="256"/>
        </w:trPr>
        <w:tc>
          <w:tcPr>
            <w:tcW w:w="1620" w:type="dxa"/>
            <w:vAlign w:val="center"/>
          </w:tcPr>
          <w:p w14:paraId="11BB3DE4" w14:textId="77777777" w:rsidR="00DB62E1" w:rsidRDefault="00DB62E1" w:rsidP="005A5EBF">
            <w:pPr>
              <w:pStyle w:val="BodyText"/>
              <w:tabs>
                <w:tab w:val="left" w:pos="1440"/>
                <w:tab w:val="left" w:pos="4320"/>
              </w:tabs>
              <w:jc w:val="center"/>
              <w:rPr>
                <w:szCs w:val="14"/>
              </w:rPr>
            </w:pPr>
            <w:r>
              <w:rPr>
                <w:szCs w:val="14"/>
              </w:rPr>
              <w:t>24”</w:t>
            </w:r>
          </w:p>
        </w:tc>
        <w:tc>
          <w:tcPr>
            <w:tcW w:w="1620" w:type="dxa"/>
            <w:vAlign w:val="center"/>
          </w:tcPr>
          <w:p w14:paraId="5742073A" w14:textId="77777777" w:rsidR="00DB62E1" w:rsidRDefault="00DB62E1" w:rsidP="005A5EBF">
            <w:pPr>
              <w:pStyle w:val="BodyText"/>
              <w:tabs>
                <w:tab w:val="left" w:pos="1440"/>
                <w:tab w:val="left" w:pos="4320"/>
              </w:tabs>
              <w:jc w:val="center"/>
              <w:rPr>
                <w:szCs w:val="14"/>
              </w:rPr>
            </w:pPr>
            <w:r>
              <w:rPr>
                <w:szCs w:val="14"/>
              </w:rPr>
              <w:t>20”</w:t>
            </w:r>
          </w:p>
        </w:tc>
        <w:tc>
          <w:tcPr>
            <w:tcW w:w="4050" w:type="dxa"/>
            <w:vAlign w:val="center"/>
          </w:tcPr>
          <w:p w14:paraId="1B1C2D24" w14:textId="39DF47BF" w:rsidR="00DB62E1" w:rsidRDefault="00DB62E1" w:rsidP="005A5EBF">
            <w:pPr>
              <w:pStyle w:val="BodyText"/>
              <w:tabs>
                <w:tab w:val="left" w:pos="1440"/>
                <w:tab w:val="left" w:pos="4320"/>
              </w:tabs>
              <w:jc w:val="left"/>
              <w:rPr>
                <w:szCs w:val="14"/>
              </w:rPr>
            </w:pPr>
            <w:r>
              <w:rPr>
                <w:szCs w:val="14"/>
              </w:rPr>
              <w:t>For dogs over 22 inches at the withers</w:t>
            </w:r>
          </w:p>
        </w:tc>
      </w:tr>
      <w:tr w:rsidR="00DB62E1" w14:paraId="4FA65EB5" w14:textId="77777777" w:rsidTr="005A5EBF">
        <w:trPr>
          <w:trHeight w:val="256"/>
        </w:trPr>
        <w:tc>
          <w:tcPr>
            <w:tcW w:w="1620" w:type="dxa"/>
            <w:vAlign w:val="center"/>
          </w:tcPr>
          <w:p w14:paraId="4A29FFEC" w14:textId="77777777" w:rsidR="00DB62E1" w:rsidRDefault="00DB62E1" w:rsidP="005A5EBF">
            <w:pPr>
              <w:pStyle w:val="BodyText"/>
              <w:tabs>
                <w:tab w:val="left" w:pos="1440"/>
                <w:tab w:val="left" w:pos="4320"/>
              </w:tabs>
              <w:jc w:val="center"/>
              <w:rPr>
                <w:szCs w:val="14"/>
              </w:rPr>
            </w:pPr>
            <w:r>
              <w:rPr>
                <w:szCs w:val="14"/>
              </w:rPr>
              <w:t>24C”</w:t>
            </w:r>
          </w:p>
        </w:tc>
        <w:tc>
          <w:tcPr>
            <w:tcW w:w="1620" w:type="dxa"/>
            <w:vAlign w:val="center"/>
          </w:tcPr>
          <w:p w14:paraId="484BD002" w14:textId="27A76F78" w:rsidR="00DB62E1" w:rsidRDefault="00DB62E1" w:rsidP="005A5EBF">
            <w:pPr>
              <w:pStyle w:val="BodyText"/>
              <w:tabs>
                <w:tab w:val="left" w:pos="1440"/>
                <w:tab w:val="left" w:pos="4320"/>
              </w:tabs>
              <w:jc w:val="center"/>
              <w:rPr>
                <w:szCs w:val="14"/>
              </w:rPr>
            </w:pPr>
            <w:r>
              <w:rPr>
                <w:szCs w:val="14"/>
              </w:rPr>
              <w:t>n/a</w:t>
            </w:r>
          </w:p>
        </w:tc>
        <w:tc>
          <w:tcPr>
            <w:tcW w:w="4050" w:type="dxa"/>
            <w:vAlign w:val="center"/>
          </w:tcPr>
          <w:p w14:paraId="1F77BD50" w14:textId="77777777" w:rsidR="00DB62E1" w:rsidRPr="00DB62E1" w:rsidRDefault="00DB62E1" w:rsidP="005A5EBF">
            <w:pPr>
              <w:rPr>
                <w:rFonts w:ascii="Arial Narrow" w:hAnsi="Arial Narrow" w:cs="Arial"/>
                <w:sz w:val="16"/>
                <w:szCs w:val="16"/>
              </w:rPr>
            </w:pPr>
            <w:r w:rsidRPr="00DB62E1">
              <w:rPr>
                <w:rFonts w:ascii="Arial Narrow" w:hAnsi="Arial Narrow" w:cs="Arial"/>
                <w:sz w:val="16"/>
                <w:szCs w:val="16"/>
              </w:rPr>
              <w:t xml:space="preserve">Dogs who measure into the 8” through 20” regular jump height divisions may opt to enter the 24-choice </w:t>
            </w:r>
            <w:r w:rsidRPr="00DB62E1">
              <w:rPr>
                <w:rFonts w:ascii="Arial Narrow" w:hAnsi="Arial Narrow" w:cs="Arial"/>
                <w:bCs/>
                <w:sz w:val="16"/>
                <w:szCs w:val="16"/>
              </w:rPr>
              <w:t xml:space="preserve">height division </w:t>
            </w:r>
            <w:r w:rsidRPr="00DB62E1">
              <w:rPr>
                <w:rFonts w:ascii="Arial Narrow" w:hAnsi="Arial Narrow" w:cs="Arial"/>
                <w:sz w:val="16"/>
                <w:szCs w:val="16"/>
              </w:rPr>
              <w:t>at their owner’s discretion. Dogs who measure into the 24” regular jump height division may not enter 24-choice.</w:t>
            </w:r>
          </w:p>
        </w:tc>
      </w:tr>
    </w:tbl>
    <w:p w14:paraId="3C8C2BE2" w14:textId="77777777" w:rsidR="00DB62E1" w:rsidRDefault="00DB62E1" w:rsidP="00DB62E1">
      <w:pPr>
        <w:pStyle w:val="ParaStyle9"/>
        <w:ind w:left="180" w:right="180"/>
        <w:jc w:val="left"/>
        <w:rPr>
          <w:rStyle w:val="CharStyle11"/>
          <w:rFonts w:ascii="Arial" w:hAnsi="Arial" w:cs="Arial"/>
          <w:b/>
          <w:bCs/>
          <w:sz w:val="16"/>
        </w:rPr>
      </w:pPr>
    </w:p>
    <w:p w14:paraId="687C46AE" w14:textId="0740C27F" w:rsidR="00CA50CA" w:rsidRDefault="00220337" w:rsidP="00CA50CA">
      <w:pPr>
        <w:pStyle w:val="Heading1"/>
      </w:pPr>
      <w:r>
        <w:rPr>
          <w:noProof/>
        </w:rPr>
        <mc:AlternateContent>
          <mc:Choice Requires="wps">
            <w:drawing>
              <wp:anchor distT="4294967293" distB="4294967293" distL="114300" distR="114300" simplePos="0" relativeHeight="251652608" behindDoc="0" locked="0" layoutInCell="1" allowOverlap="1" wp14:anchorId="743A4C34" wp14:editId="77B21E49">
                <wp:simplePos x="0" y="0"/>
                <wp:positionH relativeFrom="column">
                  <wp:posOffset>-87630</wp:posOffset>
                </wp:positionH>
                <wp:positionV relativeFrom="paragraph">
                  <wp:posOffset>158749</wp:posOffset>
                </wp:positionV>
                <wp:extent cx="4343400" cy="0"/>
                <wp:effectExtent l="0" t="0" r="0" b="0"/>
                <wp:wrapNone/>
                <wp:docPr id="13" name="Lin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776E6E" id="Line 308" o:spid="_x0000_s1026" style="position:absolute;z-index:2516526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9pt,12.5pt" to="3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tTbwgEAAG0DAAAOAAAAZHJzL2Uyb0RvYy54bWysU8tu2zAQvBfoPxC815LjtkgFyzk4TS9u&#10;ayDpB6xJSiJCcgmStuS/75J+JG1vRSSAILW7s7Mz1PJusoYdVIgaXcvns5oz5QRK7fqW/3p6+HDL&#10;WUzgJBh0quVHFfnd6v275egbdYMDGqkCIxAXm9G3fEjJN1UVxaAsxBl65SjYYbCQ6Bj6SgYYCd2a&#10;6qauP1cjBukDChUjfb0/Bfmq4HedEuln10WVmGk5cUtlDWXd5bVaLaHpA/hBizMN+A8WFrSjpleo&#10;e0jA9kH/A2W1CBixSzOBtsKu00KVGWiaef3XNI8DeFVmIXGiv8oU3w5W/DhsA9OSvFtw5sCSRxvt&#10;FFvUt1mc0ceGctZuG/J4YnKPfoPiOTKH6wFcrwrJp6OnwnmuqP4oyYfoqcVu/I6ScmCfsCg1dcFm&#10;SNKATcWQ49UQNSUm6OPHBb01+SYusQqaS6EPMX1TaFnetNwQ6wIMh01MmQg0l5Tcx+GDNqb4bRwb&#10;ie2X+lNdKiIaLXM058XQ79YmsAPkK1OeMhZFXqcF3DtZ0AYF8ut5n0Cb0566G3dWIwtwknKH8rgN&#10;F5XI00LzfP/ypXl9LtUvf8nqNwAAAP//AwBQSwMEFAAGAAgAAAAhAH4PeIfcAAAACQEAAA8AAABk&#10;cnMvZG93bnJldi54bWxMj8FOwzAMhu9IvENkJG5busJGKU0nmMRlN8oEHLPGtBWJUzVZ1749Rhzg&#10;aPvX5+8vtpOzYsQhdJ4UrJYJCKTam44aBYfX50UGIkRNRltPqGDGANvy8qLQufFnesGxio1gCIVc&#10;K2hj7HMpQ92i02HpeyS+ffrB6cjj0Egz6DPDnZVpkmyk0x3xh1b3uGux/qpOjinr9+xpr7PDPNvq&#10;4/5297YfySl1fTU9PoCIOMW/MPzoszqU7HT0JzJBWAWL1Q2rRwXpmjtxYHOXpCCOvwtZFvJ/g/Ib&#10;AAD//wMAUEsBAi0AFAAGAAgAAAAhALaDOJL+AAAA4QEAABMAAAAAAAAAAAAAAAAAAAAAAFtDb250&#10;ZW50X1R5cGVzXS54bWxQSwECLQAUAAYACAAAACEAOP0h/9YAAACUAQAACwAAAAAAAAAAAAAAAAAv&#10;AQAAX3JlbHMvLnJlbHNQSwECLQAUAAYACAAAACEAr17U28IBAABtAwAADgAAAAAAAAAAAAAAAAAu&#10;AgAAZHJzL2Uyb0RvYy54bWxQSwECLQAUAAYACAAAACEAfg94h9wAAAAJAQAADwAAAAAAAAAAAAAA&#10;AAAcBAAAZHJzL2Rvd25yZXYueG1sUEsFBgAAAAAEAAQA8wAAACUFAAAAAA==&#10;" strokeweight="1.5pt"/>
            </w:pict>
          </mc:Fallback>
        </mc:AlternateContent>
      </w:r>
    </w:p>
    <w:p w14:paraId="02B0694A" w14:textId="77777777" w:rsidR="00CC70D5" w:rsidRDefault="00CC70D5" w:rsidP="00CC70D5">
      <w:pPr>
        <w:autoSpaceDE w:val="0"/>
        <w:autoSpaceDN w:val="0"/>
        <w:adjustRightInd w:val="0"/>
        <w:jc w:val="center"/>
        <w:rPr>
          <w:rFonts w:cs="Arial"/>
          <w:b/>
          <w:bCs/>
          <w:color w:val="000000"/>
        </w:rPr>
      </w:pPr>
      <w:r>
        <w:rPr>
          <w:rFonts w:cs="Arial"/>
          <w:b/>
          <w:bCs/>
          <w:color w:val="000000"/>
        </w:rPr>
        <w:t>Entry tips</w:t>
      </w:r>
    </w:p>
    <w:p w14:paraId="44C3FAD3" w14:textId="16A7EF13" w:rsidR="00CC70D5" w:rsidRDefault="00CC70D5" w:rsidP="00CC70D5">
      <w:pPr>
        <w:numPr>
          <w:ilvl w:val="0"/>
          <w:numId w:val="26"/>
        </w:numPr>
        <w:autoSpaceDE w:val="0"/>
        <w:autoSpaceDN w:val="0"/>
        <w:adjustRightInd w:val="0"/>
        <w:rPr>
          <w:rFonts w:cs="Arial"/>
          <w:color w:val="000000"/>
          <w:sz w:val="18"/>
          <w:szCs w:val="18"/>
        </w:rPr>
      </w:pPr>
      <w:r>
        <w:rPr>
          <w:rFonts w:cs="Arial"/>
          <w:color w:val="000000"/>
          <w:sz w:val="18"/>
          <w:szCs w:val="18"/>
        </w:rPr>
        <w:t>Please don’t staple your check to the entry form. Use a paper clip to attach it to your entries.</w:t>
      </w:r>
    </w:p>
    <w:p w14:paraId="2D7A3A50" w14:textId="77777777" w:rsidR="00CC70D5" w:rsidRPr="00F6520C" w:rsidRDefault="00CC70D5" w:rsidP="00CC70D5">
      <w:pPr>
        <w:numPr>
          <w:ilvl w:val="0"/>
          <w:numId w:val="26"/>
        </w:numPr>
        <w:autoSpaceDE w:val="0"/>
        <w:autoSpaceDN w:val="0"/>
        <w:adjustRightInd w:val="0"/>
        <w:rPr>
          <w:rFonts w:cs="Arial"/>
          <w:color w:val="000000"/>
          <w:sz w:val="18"/>
          <w:szCs w:val="18"/>
          <w:highlight w:val="yellow"/>
        </w:rPr>
      </w:pPr>
      <w:r w:rsidRPr="00F6520C">
        <w:rPr>
          <w:rFonts w:cs="Arial"/>
          <w:b/>
          <w:color w:val="000000"/>
          <w:sz w:val="18"/>
          <w:szCs w:val="18"/>
          <w:highlight w:val="yellow"/>
        </w:rPr>
        <w:t>Please circle class AND jump height.  50% of the entries coming in are missing one of these fields</w:t>
      </w:r>
      <w:r w:rsidRPr="00F6520C">
        <w:rPr>
          <w:rFonts w:cs="Arial"/>
          <w:color w:val="000000"/>
          <w:sz w:val="18"/>
          <w:szCs w:val="18"/>
          <w:highlight w:val="yellow"/>
        </w:rPr>
        <w:t>.</w:t>
      </w:r>
    </w:p>
    <w:p w14:paraId="451BC862" w14:textId="77777777" w:rsidR="00CC70D5" w:rsidRDefault="00CC70D5" w:rsidP="00CC70D5">
      <w:pPr>
        <w:numPr>
          <w:ilvl w:val="0"/>
          <w:numId w:val="26"/>
        </w:numPr>
        <w:autoSpaceDE w:val="0"/>
        <w:autoSpaceDN w:val="0"/>
        <w:adjustRightInd w:val="0"/>
        <w:rPr>
          <w:rFonts w:cs="Arial"/>
          <w:color w:val="000000"/>
          <w:sz w:val="18"/>
          <w:szCs w:val="18"/>
        </w:rPr>
      </w:pPr>
      <w:r>
        <w:rPr>
          <w:rFonts w:cs="Arial"/>
          <w:color w:val="000000"/>
          <w:sz w:val="18"/>
          <w:szCs w:val="18"/>
        </w:rPr>
        <w:t>Please write legibly!</w:t>
      </w:r>
    </w:p>
    <w:p w14:paraId="55E32FB7" w14:textId="3A4C8C0C" w:rsidR="00CC70D5" w:rsidRDefault="00CC70D5" w:rsidP="00CC70D5">
      <w:pPr>
        <w:numPr>
          <w:ilvl w:val="0"/>
          <w:numId w:val="26"/>
        </w:numPr>
        <w:autoSpaceDE w:val="0"/>
        <w:autoSpaceDN w:val="0"/>
        <w:adjustRightInd w:val="0"/>
        <w:rPr>
          <w:rFonts w:cs="Arial"/>
          <w:color w:val="000000"/>
          <w:sz w:val="18"/>
          <w:szCs w:val="18"/>
        </w:rPr>
      </w:pPr>
      <w:r>
        <w:rPr>
          <w:rFonts w:cs="Arial"/>
          <w:color w:val="000000"/>
          <w:sz w:val="18"/>
          <w:szCs w:val="18"/>
        </w:rPr>
        <w:t xml:space="preserve">Please double check the total due before writing the check.  This will save the treasurer a great deal of trouble writing refunds.  </w:t>
      </w:r>
      <w:r w:rsidRPr="00F6520C">
        <w:rPr>
          <w:rFonts w:cs="Arial"/>
          <w:b/>
          <w:color w:val="000000"/>
          <w:sz w:val="18"/>
          <w:szCs w:val="18"/>
          <w:highlight w:val="yellow"/>
        </w:rPr>
        <w:t>Any overpayments in the amount of $5 or less will NOT be refunded.</w:t>
      </w:r>
    </w:p>
    <w:p w14:paraId="40398C7B" w14:textId="77777777" w:rsidR="00D30BD1" w:rsidRPr="00D30BD1" w:rsidRDefault="00CC70D5" w:rsidP="003C35F1">
      <w:pPr>
        <w:numPr>
          <w:ilvl w:val="0"/>
          <w:numId w:val="26"/>
        </w:numPr>
        <w:autoSpaceDE w:val="0"/>
        <w:autoSpaceDN w:val="0"/>
        <w:adjustRightInd w:val="0"/>
        <w:rPr>
          <w:sz w:val="16"/>
          <w:szCs w:val="16"/>
        </w:rPr>
      </w:pPr>
      <w:r w:rsidRPr="00A97734">
        <w:rPr>
          <w:rFonts w:cs="Arial"/>
          <w:color w:val="000000"/>
          <w:sz w:val="18"/>
          <w:szCs w:val="18"/>
        </w:rPr>
        <w:t>Make sure you submit both sides of the form. Your signature is required on the back of the form.</w:t>
      </w:r>
      <w:r>
        <w:t xml:space="preserve">  </w:t>
      </w:r>
      <w:r w:rsidRPr="00A97734">
        <w:rPr>
          <w:b/>
          <w:bCs/>
        </w:rPr>
        <w:t>Any unsigned entries may not be accepted and must be returned.</w:t>
      </w:r>
      <w:r w:rsidR="00A97734" w:rsidRPr="00A97734">
        <w:rPr>
          <w:b/>
          <w:bCs/>
        </w:rPr>
        <w:t xml:space="preserve"> </w:t>
      </w:r>
    </w:p>
    <w:p w14:paraId="30B2481D" w14:textId="32F598A6" w:rsidR="005A5EBF" w:rsidRPr="00A97734" w:rsidRDefault="00D30BD1" w:rsidP="00D30BD1">
      <w:pPr>
        <w:autoSpaceDE w:val="0"/>
        <w:autoSpaceDN w:val="0"/>
        <w:adjustRightInd w:val="0"/>
        <w:rPr>
          <w:sz w:val="16"/>
          <w:szCs w:val="16"/>
        </w:rPr>
      </w:pPr>
      <w:r>
        <w:rPr>
          <w:noProof/>
        </w:rPr>
        <mc:AlternateContent>
          <mc:Choice Requires="wps">
            <w:drawing>
              <wp:anchor distT="45720" distB="45720" distL="114300" distR="114300" simplePos="0" relativeHeight="251667968" behindDoc="0" locked="0" layoutInCell="1" allowOverlap="1" wp14:anchorId="73396208" wp14:editId="489F0405">
                <wp:simplePos x="0" y="0"/>
                <wp:positionH relativeFrom="page">
                  <wp:posOffset>5610225</wp:posOffset>
                </wp:positionH>
                <wp:positionV relativeFrom="paragraph">
                  <wp:posOffset>253365</wp:posOffset>
                </wp:positionV>
                <wp:extent cx="4133850" cy="857250"/>
                <wp:effectExtent l="0" t="0" r="19050"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857250"/>
                        </a:xfrm>
                        <a:prstGeom prst="rect">
                          <a:avLst/>
                        </a:prstGeom>
                        <a:solidFill>
                          <a:srgbClr val="FFFFFF"/>
                        </a:solidFill>
                        <a:ln w="9525">
                          <a:solidFill>
                            <a:srgbClr val="000000"/>
                          </a:solidFill>
                          <a:miter lim="800000"/>
                          <a:headEnd/>
                          <a:tailEnd/>
                        </a:ln>
                      </wps:spPr>
                      <wps:txbx>
                        <w:txbxContent>
                          <w:p w14:paraId="7ACF2485" w14:textId="77777777" w:rsidR="00D30BD1" w:rsidRPr="00457D06" w:rsidRDefault="00D30BD1" w:rsidP="00D30BD1">
                            <w:pPr>
                              <w:pStyle w:val="PlainText"/>
                              <w:jc w:val="center"/>
                              <w:rPr>
                                <w:rFonts w:ascii="Calibri" w:hAnsi="Calibri" w:cs="Calibri"/>
                                <w:b/>
                                <w:bCs/>
                                <w:color w:val="C00000"/>
                                <w:sz w:val="28"/>
                                <w:szCs w:val="28"/>
                              </w:rPr>
                            </w:pPr>
                            <w:r w:rsidRPr="00457D06">
                              <w:rPr>
                                <w:rFonts w:ascii="Calibri" w:hAnsi="Calibri" w:cs="Calibri"/>
                                <w:b/>
                                <w:bCs/>
                                <w:color w:val="C00000"/>
                                <w:sz w:val="28"/>
                                <w:szCs w:val="28"/>
                              </w:rPr>
                              <w:t>COVID-19: All events will be conducted in accordance with AKC recommendations as well as state and local regulations in place at the time of the event.</w:t>
                            </w:r>
                          </w:p>
                          <w:p w14:paraId="77B8FA59" w14:textId="77777777" w:rsidR="00D30BD1" w:rsidRDefault="00D30BD1" w:rsidP="00D30B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396208" id="_x0000_s1027" type="#_x0000_t202" style="position:absolute;margin-left:441.75pt;margin-top:19.95pt;width:325.5pt;height:67.5pt;z-index:2516679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tOyIwIAAEsEAAAOAAAAZHJzL2Uyb0RvYy54bWysVNtu2zAMfR+wfxD0vjhJky414hRdugwD&#10;ugvQ7gMYWY6FSaImKbG7rx8lp2l2exnmB4EUqUPykPTyujeaHaQPCm3FJ6MxZ9IKrJXdVfzLw+bV&#10;grMQwdag0cqKP8rAr1cvXyw7V8optqhr6RmB2FB2ruJtjK4siiBaaSCM0ElLxga9gUiq3xW1h47Q&#10;jS6m4/Fl0aGvnUchQ6Db28HIVxm/aaSIn5omyMh0xSm3mE+fz206i9USyp0H1ypxTAP+IQsDylLQ&#10;E9QtRGB7r36DMkp4DNjEkUBTYNMoIXMNVM1k/Es19y04mWshcoI70RT+H6z4ePjsmaorfsmZBUMt&#10;epB9ZG+wZ9PETudCSU73jtxiT9fU5VxpcHcovgZmcd2C3ckb77FrJdSU3SS9LM6eDjghgWy7D1hT&#10;GNhHzEB9402ijshghE5dejx1JqUi6HI2ubhYzMkkyLaYv56SnEJA+fTa+RDfSTQsCRX31PmMDoe7&#10;EAfXJ5cULKBW9UZpnRW/2661ZwegKdnk74j+k5u2rKv41Xw6Hwj4K8Q4f3+CMCrSuGtlqIqTE5SJ&#10;tre2pjShjKD0IFN12h55TNQNJMZ+2+eGZZITx1usH4lYj8N00zaS0KL/zllHk13x8G0PXnKm31tq&#10;ztVkNkurkJUZcUmKP7dszy1gBUFVPHI2iOuY1yelavGGmtiozO9zJseUaWJzh47blVbiXM9ez/+A&#10;1Q8AAAD//wMAUEsDBBQABgAIAAAAIQCqEf/l4AAAAAsBAAAPAAAAZHJzL2Rvd25yZXYueG1sTI/L&#10;TsMwEEX3SPyDNUhsUOtA0jYJcSqEBKI7aBFs3XiaRPgRbDcNf890Bbt5HN05U60no9mIPvTOCrid&#10;J8DQNk71thXwvnua5cBClFZJ7SwK+MEA6/ryopKlcif7huM2toxCbCilgC7GoeQ8NB0aGeZuQEu7&#10;g/NGRmp9y5WXJwo3mt8lyZIb2Vu60MkBHztsvrZHIyDPXsbPsElfP5rlQRfxZjU+f3shrq+mh3tg&#10;Eaf4B8NZn9ShJqe9O1oVmKaMPF0QKiAtCmBnYJFmNNlTtcoK4HXF//9Q/wIAAP//AwBQSwECLQAU&#10;AAYACAAAACEAtoM4kv4AAADhAQAAEwAAAAAAAAAAAAAAAAAAAAAAW0NvbnRlbnRfVHlwZXNdLnht&#10;bFBLAQItABQABgAIAAAAIQA4/SH/1gAAAJQBAAALAAAAAAAAAAAAAAAAAC8BAABfcmVscy8ucmVs&#10;c1BLAQItABQABgAIAAAAIQDkCtOyIwIAAEsEAAAOAAAAAAAAAAAAAAAAAC4CAABkcnMvZTJvRG9j&#10;LnhtbFBLAQItABQABgAIAAAAIQCqEf/l4AAAAAsBAAAPAAAAAAAAAAAAAAAAAH0EAABkcnMvZG93&#10;bnJldi54bWxQSwUGAAAAAAQABADzAAAAigUAAAAA&#10;">
                <v:textbox>
                  <w:txbxContent>
                    <w:p w14:paraId="7ACF2485" w14:textId="77777777" w:rsidR="00D30BD1" w:rsidRPr="00457D06" w:rsidRDefault="00D30BD1" w:rsidP="00D30BD1">
                      <w:pPr>
                        <w:pStyle w:val="PlainText"/>
                        <w:jc w:val="center"/>
                        <w:rPr>
                          <w:rFonts w:ascii="Calibri" w:hAnsi="Calibri" w:cs="Calibri"/>
                          <w:b/>
                          <w:bCs/>
                          <w:color w:val="C00000"/>
                          <w:sz w:val="28"/>
                          <w:szCs w:val="28"/>
                        </w:rPr>
                      </w:pPr>
                      <w:r w:rsidRPr="00457D06">
                        <w:rPr>
                          <w:rFonts w:ascii="Calibri" w:hAnsi="Calibri" w:cs="Calibri"/>
                          <w:b/>
                          <w:bCs/>
                          <w:color w:val="C00000"/>
                          <w:sz w:val="28"/>
                          <w:szCs w:val="28"/>
                        </w:rPr>
                        <w:t>COVID-19: All events will be conducted in accordance with AKC recommendations as well as state and local regulations in place at the time of the event.</w:t>
                      </w:r>
                    </w:p>
                    <w:p w14:paraId="77B8FA59" w14:textId="77777777" w:rsidR="00D30BD1" w:rsidRDefault="00D30BD1" w:rsidP="00D30BD1"/>
                  </w:txbxContent>
                </v:textbox>
                <w10:wrap type="square" anchorx="page"/>
              </v:shape>
            </w:pict>
          </mc:Fallback>
        </mc:AlternateContent>
      </w:r>
      <w:r w:rsidRPr="00A97734">
        <w:rPr>
          <w:b/>
          <w:bCs/>
        </w:rPr>
        <w:t xml:space="preserve"> </w:t>
      </w:r>
      <w:r w:rsidR="00A97734" w:rsidRPr="00A97734">
        <w:rPr>
          <w:b/>
          <w:bCs/>
        </w:rPr>
        <w:br w:type="page"/>
      </w:r>
    </w:p>
    <w:tbl>
      <w:tblPr>
        <w:tblW w:w="7421"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29"/>
        <w:gridCol w:w="1350"/>
        <w:gridCol w:w="1620"/>
        <w:gridCol w:w="941"/>
        <w:gridCol w:w="499"/>
        <w:gridCol w:w="1440"/>
        <w:gridCol w:w="1530"/>
        <w:gridCol w:w="12"/>
      </w:tblGrid>
      <w:tr w:rsidR="0076374F" w:rsidRPr="00630057" w14:paraId="540668BA" w14:textId="77777777" w:rsidTr="00726DA4">
        <w:trPr>
          <w:trHeight w:val="399"/>
        </w:trPr>
        <w:tc>
          <w:tcPr>
            <w:tcW w:w="7421" w:type="dxa"/>
            <w:gridSpan w:val="8"/>
            <w:tcBorders>
              <w:bottom w:val="single" w:sz="2" w:space="0" w:color="auto"/>
            </w:tcBorders>
          </w:tcPr>
          <w:p w14:paraId="42854625" w14:textId="77777777" w:rsidR="0076374F" w:rsidRPr="00630057" w:rsidRDefault="005A5EBF" w:rsidP="005A5EBF">
            <w:pPr>
              <w:pStyle w:val="Default"/>
              <w:tabs>
                <w:tab w:val="left" w:pos="8415"/>
              </w:tabs>
              <w:ind w:right="70"/>
              <w:jc w:val="center"/>
              <w:rPr>
                <w:b/>
                <w:color w:val="auto"/>
                <w:sz w:val="16"/>
                <w:szCs w:val="22"/>
              </w:rPr>
            </w:pPr>
            <w:r>
              <w:rPr>
                <w:rFonts w:cs="Times New Roman"/>
                <w:color w:val="auto"/>
                <w:sz w:val="20"/>
                <w:szCs w:val="20"/>
              </w:rPr>
              <w:lastRenderedPageBreak/>
              <w:br w:type="page"/>
            </w:r>
            <w:r w:rsidR="005231B0">
              <w:rPr>
                <w:sz w:val="18"/>
              </w:rPr>
              <w:br w:type="page"/>
            </w:r>
            <w:r w:rsidR="009D6447">
              <w:rPr>
                <w:noProof/>
              </w:rPr>
              <w:drawing>
                <wp:anchor distT="0" distB="0" distL="114300" distR="114300" simplePos="0" relativeHeight="251658752" behindDoc="1" locked="0" layoutInCell="1" allowOverlap="1" wp14:anchorId="7B8A6A89" wp14:editId="08260F85">
                  <wp:simplePos x="0" y="0"/>
                  <wp:positionH relativeFrom="column">
                    <wp:posOffset>2540</wp:posOffset>
                  </wp:positionH>
                  <wp:positionV relativeFrom="paragraph">
                    <wp:posOffset>0</wp:posOffset>
                  </wp:positionV>
                  <wp:extent cx="1038225" cy="347980"/>
                  <wp:effectExtent l="0" t="0" r="0" b="0"/>
                  <wp:wrapTight wrapText="bothSides">
                    <wp:wrapPolygon edited="0">
                      <wp:start x="1585" y="0"/>
                      <wp:lineTo x="0" y="4730"/>
                      <wp:lineTo x="0" y="14190"/>
                      <wp:lineTo x="793" y="18920"/>
                      <wp:lineTo x="1585" y="20102"/>
                      <wp:lineTo x="5152" y="20102"/>
                      <wp:lineTo x="21402" y="16555"/>
                      <wp:lineTo x="21402" y="4730"/>
                      <wp:lineTo x="5152" y="0"/>
                      <wp:lineTo x="1585" y="0"/>
                    </wp:wrapPolygon>
                  </wp:wrapTight>
                  <wp:docPr id="7" name="Picture 24" descr="cid:048F6095-909B-40E5-B476-96862B683C4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id:048F6095-909B-40E5-B476-96862B683C4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8225" cy="347980"/>
                          </a:xfrm>
                          <a:prstGeom prst="rect">
                            <a:avLst/>
                          </a:prstGeom>
                          <a:noFill/>
                          <a:ln>
                            <a:noFill/>
                          </a:ln>
                        </pic:spPr>
                      </pic:pic>
                    </a:graphicData>
                  </a:graphic>
                </wp:anchor>
              </w:drawing>
            </w:r>
            <w:r w:rsidR="0076374F" w:rsidRPr="00630057">
              <w:rPr>
                <w:b/>
                <w:color w:val="auto"/>
                <w:sz w:val="18"/>
                <w:szCs w:val="22"/>
              </w:rPr>
              <w:t>OFFICIAL AMERICAN KENNEL CLUB AGILITY ENTRY FORM</w:t>
            </w:r>
          </w:p>
          <w:p w14:paraId="0DE0C978" w14:textId="667CB98A" w:rsidR="0076374F" w:rsidRPr="00630057" w:rsidRDefault="00BD6D7D" w:rsidP="005A5EBF">
            <w:pPr>
              <w:pStyle w:val="Default"/>
              <w:tabs>
                <w:tab w:val="left" w:pos="8415"/>
              </w:tabs>
              <w:ind w:right="70"/>
              <w:jc w:val="center"/>
              <w:rPr>
                <w:b/>
                <w:color w:val="auto"/>
                <w:sz w:val="22"/>
                <w:szCs w:val="22"/>
              </w:rPr>
            </w:pPr>
            <w:r>
              <w:rPr>
                <w:b/>
                <w:color w:val="auto"/>
                <w:sz w:val="22"/>
                <w:szCs w:val="22"/>
              </w:rPr>
              <w:t>Swedish Vallhund Club of America</w:t>
            </w:r>
            <w:r w:rsidR="00A7508E">
              <w:rPr>
                <w:b/>
                <w:color w:val="auto"/>
                <w:sz w:val="22"/>
                <w:szCs w:val="22"/>
              </w:rPr>
              <w:t xml:space="preserve"> </w:t>
            </w:r>
            <w:r w:rsidR="00A7508E">
              <w:rPr>
                <w:b/>
                <w:color w:val="auto"/>
                <w:sz w:val="22"/>
                <w:szCs w:val="22"/>
              </w:rPr>
              <w:br/>
            </w:r>
            <w:r w:rsidR="00104391">
              <w:rPr>
                <w:b/>
                <w:color w:val="auto"/>
                <w:sz w:val="18"/>
                <w:szCs w:val="22"/>
              </w:rPr>
              <w:t>10/</w:t>
            </w:r>
            <w:r>
              <w:rPr>
                <w:b/>
                <w:color w:val="auto"/>
                <w:sz w:val="18"/>
                <w:szCs w:val="22"/>
              </w:rPr>
              <w:t>7</w:t>
            </w:r>
            <w:r w:rsidR="00104391">
              <w:rPr>
                <w:b/>
                <w:color w:val="auto"/>
                <w:sz w:val="18"/>
                <w:szCs w:val="22"/>
              </w:rPr>
              <w:t>/</w:t>
            </w:r>
            <w:r>
              <w:rPr>
                <w:b/>
                <w:color w:val="auto"/>
                <w:sz w:val="18"/>
                <w:szCs w:val="22"/>
              </w:rPr>
              <w:t>20</w:t>
            </w:r>
            <w:r w:rsidR="00A7508E">
              <w:rPr>
                <w:b/>
                <w:color w:val="auto"/>
                <w:sz w:val="18"/>
                <w:szCs w:val="22"/>
              </w:rPr>
              <w:t xml:space="preserve">      </w:t>
            </w:r>
            <w:r w:rsidR="00A7508E" w:rsidRPr="00A7508E">
              <w:rPr>
                <w:b/>
                <w:color w:val="auto"/>
                <w:sz w:val="18"/>
                <w:szCs w:val="22"/>
              </w:rPr>
              <w:t xml:space="preserve"> </w:t>
            </w:r>
            <w:r w:rsidRPr="001F1659">
              <w:rPr>
                <w:color w:val="505053"/>
                <w:spacing w:val="9"/>
                <w:sz w:val="18"/>
                <w:szCs w:val="18"/>
                <w:shd w:val="clear" w:color="auto" w:fill="FFFFFF"/>
              </w:rPr>
              <w:t>20</w:t>
            </w:r>
            <w:r>
              <w:rPr>
                <w:color w:val="505053"/>
                <w:spacing w:val="9"/>
                <w:sz w:val="18"/>
                <w:szCs w:val="18"/>
                <w:shd w:val="clear" w:color="auto" w:fill="FFFFFF"/>
              </w:rPr>
              <w:t>20641410</w:t>
            </w:r>
          </w:p>
          <w:p w14:paraId="039DB3C6" w14:textId="49273381" w:rsidR="0076374F" w:rsidRPr="00630057" w:rsidRDefault="0076374F" w:rsidP="00E23F90">
            <w:pPr>
              <w:pStyle w:val="Default"/>
              <w:tabs>
                <w:tab w:val="left" w:pos="8415"/>
              </w:tabs>
              <w:ind w:right="70"/>
              <w:rPr>
                <w:color w:val="auto"/>
                <w:sz w:val="16"/>
                <w:szCs w:val="16"/>
              </w:rPr>
            </w:pPr>
            <w:r>
              <w:rPr>
                <w:i/>
                <w:color w:val="auto"/>
                <w:sz w:val="16"/>
                <w:szCs w:val="16"/>
              </w:rPr>
              <w:t xml:space="preserve">                                               </w:t>
            </w:r>
            <w:r w:rsidRPr="00630057">
              <w:rPr>
                <w:color w:val="auto"/>
                <w:sz w:val="16"/>
                <w:szCs w:val="16"/>
              </w:rPr>
              <w:t xml:space="preserve">                    Opens</w:t>
            </w:r>
            <w:r w:rsidRPr="00726DA4">
              <w:rPr>
                <w:color w:val="auto"/>
                <w:sz w:val="16"/>
                <w:szCs w:val="16"/>
              </w:rPr>
              <w:t xml:space="preserve">: </w:t>
            </w:r>
            <w:r w:rsidR="00726DA4" w:rsidRPr="00726DA4">
              <w:rPr>
                <w:color w:val="auto"/>
                <w:sz w:val="16"/>
                <w:szCs w:val="16"/>
              </w:rPr>
              <w:t>8/</w:t>
            </w:r>
            <w:r w:rsidR="00BD6D7D">
              <w:rPr>
                <w:color w:val="auto"/>
                <w:sz w:val="16"/>
                <w:szCs w:val="16"/>
              </w:rPr>
              <w:t>1</w:t>
            </w:r>
            <w:r w:rsidR="00E23F90" w:rsidRPr="00726DA4">
              <w:rPr>
                <w:color w:val="auto"/>
                <w:sz w:val="16"/>
                <w:szCs w:val="16"/>
              </w:rPr>
              <w:t>/</w:t>
            </w:r>
            <w:r w:rsidR="00BD6D7D">
              <w:rPr>
                <w:color w:val="auto"/>
                <w:sz w:val="16"/>
                <w:szCs w:val="16"/>
              </w:rPr>
              <w:t>20</w:t>
            </w:r>
            <w:r w:rsidRPr="00726DA4">
              <w:rPr>
                <w:color w:val="auto"/>
                <w:sz w:val="16"/>
                <w:szCs w:val="16"/>
              </w:rPr>
              <w:t xml:space="preserve">:  </w:t>
            </w:r>
            <w:r w:rsidRPr="00726DA4">
              <w:rPr>
                <w:b/>
                <w:color w:val="auto"/>
                <w:sz w:val="20"/>
                <w:szCs w:val="20"/>
              </w:rPr>
              <w:t>●</w:t>
            </w:r>
            <w:r w:rsidRPr="00726DA4">
              <w:rPr>
                <w:color w:val="auto"/>
                <w:sz w:val="16"/>
                <w:szCs w:val="16"/>
              </w:rPr>
              <w:t xml:space="preserve"> Closes: </w:t>
            </w:r>
            <w:r w:rsidR="00726DA4" w:rsidRPr="00726DA4">
              <w:rPr>
                <w:color w:val="auto"/>
                <w:sz w:val="16"/>
                <w:szCs w:val="16"/>
              </w:rPr>
              <w:t>9</w:t>
            </w:r>
            <w:r w:rsidRPr="00726DA4">
              <w:rPr>
                <w:color w:val="auto"/>
                <w:sz w:val="16"/>
                <w:szCs w:val="16"/>
              </w:rPr>
              <w:t>/</w:t>
            </w:r>
            <w:r w:rsidR="00DB5D83">
              <w:rPr>
                <w:color w:val="auto"/>
                <w:sz w:val="16"/>
                <w:szCs w:val="16"/>
              </w:rPr>
              <w:t>23</w:t>
            </w:r>
            <w:r w:rsidRPr="00726DA4">
              <w:rPr>
                <w:color w:val="auto"/>
                <w:sz w:val="16"/>
                <w:szCs w:val="16"/>
              </w:rPr>
              <w:t>/</w:t>
            </w:r>
            <w:r w:rsidR="00BD6D7D">
              <w:rPr>
                <w:color w:val="auto"/>
                <w:sz w:val="16"/>
                <w:szCs w:val="16"/>
              </w:rPr>
              <w:t>20</w:t>
            </w:r>
          </w:p>
        </w:tc>
      </w:tr>
      <w:tr w:rsidR="00BD6D7D" w:rsidRPr="00C644FE" w14:paraId="43970ECA" w14:textId="77777777" w:rsidTr="00103114">
        <w:trPr>
          <w:gridBefore w:val="1"/>
          <w:gridAfter w:val="1"/>
          <w:wBefore w:w="29" w:type="dxa"/>
          <w:wAfter w:w="12" w:type="dxa"/>
          <w:trHeight w:hRule="exact" w:val="360"/>
        </w:trPr>
        <w:tc>
          <w:tcPr>
            <w:tcW w:w="1350" w:type="dxa"/>
            <w:tcBorders>
              <w:top w:val="single" w:sz="2" w:space="0" w:color="auto"/>
              <w:left w:val="nil"/>
              <w:bottom w:val="single" w:sz="2" w:space="0" w:color="auto"/>
              <w:right w:val="single" w:sz="2" w:space="0" w:color="auto"/>
            </w:tcBorders>
            <w:vAlign w:val="center"/>
          </w:tcPr>
          <w:p w14:paraId="35EF9916" w14:textId="0DB8D6DF" w:rsidR="00BD6D7D" w:rsidRPr="00876553" w:rsidRDefault="00BD6D7D" w:rsidP="00103114">
            <w:pPr>
              <w:pStyle w:val="Default"/>
              <w:tabs>
                <w:tab w:val="left" w:pos="8415"/>
              </w:tabs>
              <w:ind w:right="70"/>
              <w:rPr>
                <w:color w:val="auto"/>
                <w:sz w:val="20"/>
                <w:szCs w:val="22"/>
              </w:rPr>
            </w:pPr>
            <w:r>
              <w:rPr>
                <w:rFonts w:ascii="Arial Narrow" w:hAnsi="Arial Narrow"/>
                <w:color w:val="auto"/>
                <w:sz w:val="20"/>
                <w:szCs w:val="22"/>
              </w:rPr>
              <w:t>Wed</w:t>
            </w:r>
            <w:r w:rsidRPr="00876553">
              <w:rPr>
                <w:rFonts w:ascii="Arial Narrow" w:hAnsi="Arial Narrow"/>
                <w:color w:val="auto"/>
                <w:sz w:val="20"/>
                <w:szCs w:val="22"/>
              </w:rPr>
              <w:t xml:space="preserve">: </w:t>
            </w:r>
            <w:r>
              <w:rPr>
                <w:rFonts w:ascii="Arial Narrow" w:hAnsi="Arial Narrow"/>
                <w:color w:val="auto"/>
                <w:sz w:val="20"/>
                <w:szCs w:val="22"/>
              </w:rPr>
              <w:t xml:space="preserve"> </w:t>
            </w:r>
            <w:r w:rsidRPr="00876553">
              <w:rPr>
                <w:rFonts w:ascii="Arial Narrow" w:hAnsi="Arial Narrow"/>
                <w:color w:val="auto"/>
                <w:sz w:val="20"/>
                <w:szCs w:val="22"/>
              </w:rPr>
              <w:t xml:space="preserve"> </w:t>
            </w:r>
            <w:r>
              <w:rPr>
                <w:rFonts w:ascii="Arial Narrow" w:hAnsi="Arial Narrow"/>
                <w:color w:val="auto"/>
                <w:sz w:val="20"/>
                <w:szCs w:val="22"/>
              </w:rPr>
              <w:t>10/07/20</w:t>
            </w:r>
          </w:p>
        </w:tc>
        <w:tc>
          <w:tcPr>
            <w:tcW w:w="1620" w:type="dxa"/>
            <w:tcBorders>
              <w:top w:val="single" w:sz="2" w:space="0" w:color="auto"/>
              <w:left w:val="single" w:sz="2" w:space="0" w:color="auto"/>
              <w:bottom w:val="single" w:sz="2" w:space="0" w:color="auto"/>
              <w:right w:val="single" w:sz="2" w:space="0" w:color="auto"/>
            </w:tcBorders>
            <w:vAlign w:val="center"/>
          </w:tcPr>
          <w:p w14:paraId="43D0A82D" w14:textId="77777777" w:rsidR="00BD6D7D" w:rsidRPr="00876553" w:rsidRDefault="00BD6D7D" w:rsidP="00103114">
            <w:pPr>
              <w:pStyle w:val="Default"/>
              <w:tabs>
                <w:tab w:val="left" w:pos="8415"/>
              </w:tabs>
              <w:ind w:right="70"/>
              <w:jc w:val="center"/>
              <w:rPr>
                <w:color w:val="auto"/>
                <w:sz w:val="20"/>
                <w:szCs w:val="22"/>
              </w:rPr>
            </w:pPr>
            <w:r w:rsidRPr="00876553">
              <w:rPr>
                <w:rFonts w:ascii="Arial Narrow" w:hAnsi="Arial Narrow" w:cs="Times New Roman"/>
                <w:color w:val="auto"/>
                <w:sz w:val="20"/>
                <w:szCs w:val="32"/>
              </w:rPr>
              <w:t>□</w:t>
            </w:r>
            <w:r w:rsidRPr="00876553">
              <w:rPr>
                <w:rFonts w:ascii="Arial Narrow" w:hAnsi="Arial Narrow" w:cs="Times New Roman"/>
                <w:color w:val="auto"/>
                <w:sz w:val="20"/>
              </w:rPr>
              <w:t xml:space="preserve">  STD</w:t>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36D08F41" w14:textId="77777777" w:rsidR="00BD6D7D" w:rsidRPr="00876553" w:rsidRDefault="00BD6D7D" w:rsidP="00103114">
            <w:pPr>
              <w:pStyle w:val="Default"/>
              <w:tabs>
                <w:tab w:val="left" w:pos="8415"/>
              </w:tabs>
              <w:ind w:right="70"/>
              <w:jc w:val="center"/>
              <w:rPr>
                <w:rFonts w:ascii="Arial Narrow" w:hAnsi="Arial Narrow" w:cs="Times New Roman"/>
                <w:color w:val="auto"/>
                <w:sz w:val="20"/>
              </w:rPr>
            </w:pPr>
            <w:r w:rsidRPr="00876553">
              <w:rPr>
                <w:rFonts w:ascii="Arial Narrow" w:hAnsi="Arial Narrow" w:cs="Times New Roman"/>
                <w:color w:val="auto"/>
                <w:sz w:val="20"/>
              </w:rPr>
              <w:t>□  JWW</w:t>
            </w:r>
          </w:p>
        </w:tc>
        <w:tc>
          <w:tcPr>
            <w:tcW w:w="1440" w:type="dxa"/>
            <w:tcBorders>
              <w:top w:val="single" w:sz="2" w:space="0" w:color="auto"/>
              <w:left w:val="single" w:sz="2" w:space="0" w:color="auto"/>
              <w:bottom w:val="single" w:sz="2" w:space="0" w:color="auto"/>
              <w:right w:val="single" w:sz="2" w:space="0" w:color="auto"/>
            </w:tcBorders>
            <w:vAlign w:val="center"/>
          </w:tcPr>
          <w:p w14:paraId="7A148055" w14:textId="77777777" w:rsidR="00BD6D7D" w:rsidRPr="00D93504" w:rsidRDefault="00BD6D7D" w:rsidP="00103114">
            <w:pPr>
              <w:pStyle w:val="Default"/>
              <w:tabs>
                <w:tab w:val="left" w:pos="8415"/>
              </w:tabs>
              <w:ind w:right="70"/>
              <w:jc w:val="center"/>
              <w:rPr>
                <w:sz w:val="16"/>
              </w:rPr>
            </w:pPr>
            <w:r w:rsidRPr="00876553">
              <w:rPr>
                <w:rFonts w:ascii="Arial Narrow" w:hAnsi="Arial Narrow"/>
                <w:color w:val="auto"/>
                <w:sz w:val="20"/>
                <w:szCs w:val="32"/>
              </w:rPr>
              <w:t xml:space="preserve">□ </w:t>
            </w:r>
            <w:r w:rsidRPr="00876553">
              <w:rPr>
                <w:rFonts w:ascii="Arial Narrow" w:hAnsi="Arial Narrow"/>
                <w:color w:val="auto"/>
                <w:sz w:val="20"/>
              </w:rPr>
              <w:t>T2B</w:t>
            </w:r>
          </w:p>
        </w:tc>
        <w:tc>
          <w:tcPr>
            <w:tcW w:w="1530" w:type="dxa"/>
            <w:tcBorders>
              <w:top w:val="single" w:sz="2" w:space="0" w:color="auto"/>
              <w:bottom w:val="single" w:sz="2" w:space="0" w:color="auto"/>
              <w:right w:val="single" w:sz="2" w:space="0" w:color="auto"/>
            </w:tcBorders>
            <w:vAlign w:val="center"/>
          </w:tcPr>
          <w:p w14:paraId="7F8C4745" w14:textId="77777777" w:rsidR="00BD6D7D" w:rsidRPr="00630057" w:rsidRDefault="00BD6D7D" w:rsidP="00103114">
            <w:pPr>
              <w:pStyle w:val="Default"/>
              <w:tabs>
                <w:tab w:val="left" w:pos="8415"/>
              </w:tabs>
              <w:ind w:right="70"/>
              <w:jc w:val="center"/>
              <w:rPr>
                <w:color w:val="auto"/>
                <w:sz w:val="18"/>
                <w:szCs w:val="18"/>
              </w:rPr>
            </w:pPr>
            <w:r w:rsidRPr="00876553">
              <w:rPr>
                <w:rFonts w:ascii="Arial Narrow" w:hAnsi="Arial Narrow"/>
                <w:color w:val="auto"/>
                <w:sz w:val="20"/>
                <w:szCs w:val="32"/>
              </w:rPr>
              <w:t xml:space="preserve">□ </w:t>
            </w:r>
            <w:r>
              <w:rPr>
                <w:rFonts w:ascii="Arial Narrow" w:hAnsi="Arial Narrow"/>
                <w:color w:val="auto"/>
                <w:sz w:val="20"/>
              </w:rPr>
              <w:t>FAST</w:t>
            </w:r>
          </w:p>
        </w:tc>
      </w:tr>
      <w:tr w:rsidR="0076374F" w14:paraId="284431EB" w14:textId="77777777" w:rsidTr="00726DA4">
        <w:trPr>
          <w:trHeight w:val="282"/>
        </w:trPr>
        <w:tc>
          <w:tcPr>
            <w:tcW w:w="7421" w:type="dxa"/>
            <w:gridSpan w:val="8"/>
            <w:tcBorders>
              <w:top w:val="single" w:sz="2" w:space="0" w:color="auto"/>
            </w:tcBorders>
          </w:tcPr>
          <w:p w14:paraId="04CC29EE" w14:textId="77777777" w:rsidR="00D924E9" w:rsidRDefault="00D924E9" w:rsidP="00990C53">
            <w:pPr>
              <w:pStyle w:val="Default"/>
              <w:tabs>
                <w:tab w:val="left" w:pos="8415"/>
              </w:tabs>
              <w:spacing w:before="60" w:after="60"/>
              <w:ind w:right="70"/>
              <w:jc w:val="center"/>
              <w:rPr>
                <w:b/>
                <w:color w:val="auto"/>
                <w:sz w:val="18"/>
                <w:szCs w:val="18"/>
              </w:rPr>
            </w:pPr>
          </w:p>
          <w:p w14:paraId="14EC9172" w14:textId="232D8DB4" w:rsidR="0076374F" w:rsidRDefault="0076374F" w:rsidP="00990C53">
            <w:pPr>
              <w:pStyle w:val="Default"/>
              <w:tabs>
                <w:tab w:val="left" w:pos="8415"/>
              </w:tabs>
              <w:spacing w:before="60" w:after="60"/>
              <w:ind w:right="70"/>
              <w:jc w:val="center"/>
              <w:rPr>
                <w:color w:val="auto"/>
                <w:sz w:val="16"/>
                <w:szCs w:val="16"/>
              </w:rPr>
            </w:pPr>
            <w:r w:rsidRPr="00BD6D7D">
              <w:rPr>
                <w:b/>
                <w:color w:val="auto"/>
                <w:sz w:val="18"/>
                <w:szCs w:val="18"/>
              </w:rPr>
              <w:t xml:space="preserve">Entry Fee:     </w:t>
            </w:r>
            <w:r w:rsidRPr="00BD6D7D">
              <w:rPr>
                <w:color w:val="auto"/>
                <w:sz w:val="18"/>
                <w:szCs w:val="18"/>
              </w:rPr>
              <w:t xml:space="preserve"> 1st run $2</w:t>
            </w:r>
            <w:r w:rsidR="00BD6D7D" w:rsidRPr="00BD6D7D">
              <w:rPr>
                <w:color w:val="auto"/>
                <w:sz w:val="18"/>
                <w:szCs w:val="18"/>
              </w:rPr>
              <w:t>6</w:t>
            </w:r>
            <w:r w:rsidR="00ED5C89">
              <w:rPr>
                <w:color w:val="auto"/>
                <w:sz w:val="18"/>
                <w:szCs w:val="18"/>
              </w:rPr>
              <w:t xml:space="preserve">, </w:t>
            </w:r>
            <w:r w:rsidRPr="00BD6D7D">
              <w:rPr>
                <w:color w:val="auto"/>
                <w:sz w:val="18"/>
                <w:szCs w:val="18"/>
              </w:rPr>
              <w:t xml:space="preserve"> $1</w:t>
            </w:r>
            <w:r w:rsidR="00BD6D7D" w:rsidRPr="00BD6D7D">
              <w:rPr>
                <w:color w:val="auto"/>
                <w:sz w:val="18"/>
                <w:szCs w:val="18"/>
              </w:rPr>
              <w:t>4</w:t>
            </w:r>
            <w:r w:rsidRPr="00BD6D7D">
              <w:rPr>
                <w:color w:val="auto"/>
                <w:sz w:val="18"/>
                <w:szCs w:val="18"/>
              </w:rPr>
              <w:t xml:space="preserve"> </w:t>
            </w:r>
            <w:r w:rsidR="00BD6D7D" w:rsidRPr="00BD6D7D">
              <w:rPr>
                <w:color w:val="auto"/>
                <w:sz w:val="18"/>
                <w:szCs w:val="18"/>
              </w:rPr>
              <w:t>2</w:t>
            </w:r>
            <w:r w:rsidR="00BD6D7D" w:rsidRPr="00BD6D7D">
              <w:rPr>
                <w:color w:val="auto"/>
                <w:sz w:val="18"/>
                <w:szCs w:val="18"/>
                <w:vertAlign w:val="superscript"/>
              </w:rPr>
              <w:t>nd</w:t>
            </w:r>
            <w:r w:rsidR="00BD6D7D" w:rsidRPr="00BD6D7D">
              <w:rPr>
                <w:color w:val="auto"/>
                <w:sz w:val="18"/>
                <w:szCs w:val="18"/>
              </w:rPr>
              <w:t xml:space="preserve">  &amp; 3</w:t>
            </w:r>
            <w:r w:rsidR="00BD6D7D" w:rsidRPr="00BD6D7D">
              <w:rPr>
                <w:color w:val="auto"/>
                <w:sz w:val="18"/>
                <w:szCs w:val="18"/>
                <w:vertAlign w:val="superscript"/>
              </w:rPr>
              <w:t>rd</w:t>
            </w:r>
            <w:r w:rsidR="00BD6D7D" w:rsidRPr="00BD6D7D">
              <w:rPr>
                <w:color w:val="auto"/>
                <w:sz w:val="18"/>
                <w:szCs w:val="18"/>
              </w:rPr>
              <w:t xml:space="preserve"> runs, $12 4</w:t>
            </w:r>
            <w:r w:rsidR="00BD6D7D" w:rsidRPr="00BD6D7D">
              <w:rPr>
                <w:color w:val="auto"/>
                <w:sz w:val="18"/>
                <w:szCs w:val="18"/>
                <w:vertAlign w:val="superscript"/>
              </w:rPr>
              <w:t>th</w:t>
            </w:r>
            <w:r w:rsidR="00BD6D7D" w:rsidRPr="00BD6D7D">
              <w:rPr>
                <w:color w:val="auto"/>
                <w:sz w:val="18"/>
                <w:szCs w:val="18"/>
              </w:rPr>
              <w:t xml:space="preserve"> run.</w:t>
            </w:r>
            <w:r w:rsidR="00990C53" w:rsidRPr="00BD6D7D">
              <w:rPr>
                <w:color w:val="auto"/>
                <w:sz w:val="18"/>
                <w:szCs w:val="18"/>
              </w:rPr>
              <w:t xml:space="preserve">  </w:t>
            </w:r>
            <w:r w:rsidR="00BD6D7D" w:rsidRPr="00BD6D7D">
              <w:rPr>
                <w:color w:val="auto"/>
                <w:sz w:val="18"/>
                <w:szCs w:val="18"/>
              </w:rPr>
              <w:br/>
            </w:r>
            <w:r w:rsidR="00990C53" w:rsidRPr="00BD6D7D">
              <w:rPr>
                <w:color w:val="auto"/>
                <w:sz w:val="18"/>
                <w:szCs w:val="18"/>
              </w:rPr>
              <w:t xml:space="preserve"> </w:t>
            </w:r>
            <w:r w:rsidRPr="00BD6D7D">
              <w:rPr>
                <w:color w:val="auto"/>
                <w:sz w:val="18"/>
                <w:szCs w:val="18"/>
              </w:rPr>
              <w:t>Make checks payable to:</w:t>
            </w:r>
            <w:r w:rsidR="00840241" w:rsidRPr="00BD6D7D">
              <w:rPr>
                <w:color w:val="auto"/>
                <w:sz w:val="18"/>
                <w:szCs w:val="18"/>
              </w:rPr>
              <w:t xml:space="preserve"> </w:t>
            </w:r>
            <w:r w:rsidR="00BD6D7D" w:rsidRPr="00BD6D7D">
              <w:rPr>
                <w:b/>
                <w:color w:val="auto"/>
                <w:sz w:val="18"/>
                <w:szCs w:val="18"/>
              </w:rPr>
              <w:t>SVCA</w:t>
            </w:r>
            <w:r w:rsidRPr="00BD6D7D">
              <w:rPr>
                <w:b/>
                <w:color w:val="auto"/>
                <w:sz w:val="18"/>
                <w:szCs w:val="18"/>
              </w:rPr>
              <w:t xml:space="preserve">    </w:t>
            </w:r>
            <w:r w:rsidRPr="00BD6D7D">
              <w:rPr>
                <w:color w:val="auto"/>
                <w:sz w:val="18"/>
                <w:szCs w:val="18"/>
              </w:rPr>
              <w:t xml:space="preserve"> </w:t>
            </w:r>
            <w:r w:rsidRPr="00BD6D7D">
              <w:rPr>
                <w:color w:val="auto"/>
                <w:sz w:val="16"/>
                <w:szCs w:val="16"/>
              </w:rPr>
              <w:t xml:space="preserve">       </w:t>
            </w:r>
            <w:r w:rsidR="00CA0A55">
              <w:rPr>
                <w:color w:val="auto"/>
                <w:sz w:val="16"/>
                <w:szCs w:val="16"/>
              </w:rPr>
              <w:br/>
            </w:r>
            <w:r w:rsidRPr="00630057">
              <w:rPr>
                <w:color w:val="auto"/>
                <w:sz w:val="16"/>
                <w:szCs w:val="16"/>
              </w:rPr>
              <w:t xml:space="preserve">Mail to:  </w:t>
            </w:r>
            <w:r>
              <w:rPr>
                <w:color w:val="auto"/>
                <w:sz w:val="16"/>
                <w:szCs w:val="16"/>
              </w:rPr>
              <w:t>Jane Mohr, PMB 395</w:t>
            </w:r>
            <w:r w:rsidR="00CA0A55">
              <w:rPr>
                <w:color w:val="auto"/>
                <w:sz w:val="16"/>
                <w:szCs w:val="16"/>
              </w:rPr>
              <w:t xml:space="preserve">, 330 Franklin Rd, Suite 135A, </w:t>
            </w:r>
            <w:r>
              <w:rPr>
                <w:color w:val="auto"/>
                <w:sz w:val="16"/>
                <w:szCs w:val="16"/>
              </w:rPr>
              <w:t>Brentwood, TN  37027</w:t>
            </w:r>
          </w:p>
          <w:p w14:paraId="52948F24" w14:textId="0A099149" w:rsidR="0076374F" w:rsidRPr="00630057" w:rsidRDefault="00220337" w:rsidP="005A5EBF">
            <w:pPr>
              <w:pStyle w:val="Default"/>
              <w:tabs>
                <w:tab w:val="left" w:pos="8415"/>
              </w:tabs>
              <w:spacing w:before="120"/>
              <w:ind w:right="72"/>
              <w:rPr>
                <w:b/>
                <w:sz w:val="20"/>
                <w:szCs w:val="20"/>
              </w:rPr>
            </w:pPr>
            <w:r>
              <w:rPr>
                <w:noProof/>
              </w:rPr>
              <mc:AlternateContent>
                <mc:Choice Requires="wps">
                  <w:drawing>
                    <wp:anchor distT="0" distB="0" distL="114298" distR="114298" simplePos="0" relativeHeight="251656704" behindDoc="0" locked="0" layoutInCell="1" allowOverlap="1" wp14:anchorId="372E1DA2" wp14:editId="02F848B2">
                      <wp:simplePos x="0" y="0"/>
                      <wp:positionH relativeFrom="column">
                        <wp:posOffset>4677409</wp:posOffset>
                      </wp:positionH>
                      <wp:positionV relativeFrom="paragraph">
                        <wp:posOffset>19050</wp:posOffset>
                      </wp:positionV>
                      <wp:extent cx="0" cy="356870"/>
                      <wp:effectExtent l="0" t="0" r="19050" b="508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68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F0AA3A6" id="_x0000_t32" coordsize="21600,21600" o:spt="32" o:oned="t" path="m,l21600,21600e" filled="f">
                      <v:path arrowok="t" fillok="f" o:connecttype="none"/>
                      <o:lock v:ext="edit" shapetype="t"/>
                    </v:shapetype>
                    <v:shape id="Straight Arrow Connector 25" o:spid="_x0000_s1026" type="#_x0000_t32" style="position:absolute;margin-left:368.3pt;margin-top:1.5pt;width:0;height:28.1pt;z-index:25165670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TTlzwEAAIwDAAAOAAAAZHJzL2Uyb0RvYy54bWysU01v2zAMvQ/YfxB0X51kSNcZcYohXXfp&#10;tgDpfgAjybYwWRQoJU7+/Sjlo1t3G+YDIYriI98jvbg/DE7sDUWLvpHTm4kUxivU1neN/PH8+O5O&#10;ipjAa3DoTSOPJsr75ds3izHUZoY9Om1IMIiP9Rga2acU6qqKqjcDxBsMxnOwRRogsUtdpQlGRh9c&#10;NZtMbqsRSQdCZWLk24dTUC4Lftsalb63bTRJuEZyb6lYKnabbbVcQN0RhN6qcxvwD10MYD0XvUI9&#10;QAKxI/sX1GAVYcQ23SgcKmxbq0zhwGymk1dsNj0EU7iwODFcZYr/D1Z9269JWN3I2VwKDwPPaJMI&#10;bNcn8YkIR7FC71lHJMFPWK8xxJrTVn5NmbE6+E14QvUzCo+rHnxnSt/Px8BY05xR/ZGSnRi46nb8&#10;iprfwC5hEe/Q0pAhWRZxKDM6XmdkDkmo06Xi2/fz27sPZXwV1Je8QDF9MTiIfGhkPPO4EpiWKrB/&#10;iil3BfUlIRf1+GidK/vgvBgb+XHOfHMkorM6B4tD3XblSOwhb1T5CsVXzwh3Xhew3oD+fD4nsO50&#10;5uLOn5XJYpxk3aI+rumiGI+8dHlez7xTv/sl++UnWv4CAAD//wMAUEsDBBQABgAIAAAAIQAyWB71&#10;3AAAAAgBAAAPAAAAZHJzL2Rvd25yZXYueG1sTI9BT4NAFITvJv6HzTPxYuxSmmKLPJrGxINH2yZe&#10;t/AKKPuWsEvB/nqf8VCPk5nMfJNtJtuqM/W+cYwwn0WgiAtXNlwhHPavjytQPhguTeuYEL7Jwya/&#10;vclMWrqR3+m8C5WSEvapQahD6FKtfVGTNX7mOmLxTq63JojsK132ZpRy2+o4ihJtTcOyUJuOXmoq&#10;vnaDRSA/LOfRdm2rw9tlfPiIL59jt0e8v5u2z6ACTeEahl98QYdcmI5u4NKrFuFpkSQSRVjIJfH/&#10;9BFhuY5B55n+fyD/AQAA//8DAFBLAQItABQABgAIAAAAIQC2gziS/gAAAOEBAAATAAAAAAAAAAAA&#10;AAAAAAAAAABbQ29udGVudF9UeXBlc10ueG1sUEsBAi0AFAAGAAgAAAAhADj9If/WAAAAlAEAAAsA&#10;AAAAAAAAAAAAAAAALwEAAF9yZWxzLy5yZWxzUEsBAi0AFAAGAAgAAAAhAPjBNOXPAQAAjAMAAA4A&#10;AAAAAAAAAAAAAAAALgIAAGRycy9lMm9Eb2MueG1sUEsBAi0AFAAGAAgAAAAhADJYHvXcAAAACAEA&#10;AA8AAAAAAAAAAAAAAAAAKQQAAGRycy9kb3ducmV2LnhtbFBLBQYAAAAABAAEAPMAAAAyBQAAAAA=&#10;"/>
                  </w:pict>
                </mc:Fallback>
              </mc:AlternateContent>
            </w:r>
            <w:r>
              <w:rPr>
                <w:noProof/>
              </w:rPr>
              <mc:AlternateContent>
                <mc:Choice Requires="wps">
                  <w:drawing>
                    <wp:anchor distT="0" distB="0" distL="114298" distR="114298" simplePos="0" relativeHeight="251654656" behindDoc="0" locked="0" layoutInCell="1" allowOverlap="1" wp14:anchorId="7F33B227" wp14:editId="5D63827C">
                      <wp:simplePos x="0" y="0"/>
                      <wp:positionH relativeFrom="column">
                        <wp:posOffset>3267709</wp:posOffset>
                      </wp:positionH>
                      <wp:positionV relativeFrom="paragraph">
                        <wp:posOffset>28575</wp:posOffset>
                      </wp:positionV>
                      <wp:extent cx="0" cy="347345"/>
                      <wp:effectExtent l="0" t="0" r="19050" b="1460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73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E4908E" id="Straight Arrow Connector 26" o:spid="_x0000_s1026" type="#_x0000_t32" style="position:absolute;margin-left:257.3pt;margin-top:2.25pt;width:0;height:27.35pt;z-index:25165465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sr50QEAAIwDAAAOAAAAZHJzL2Uyb0RvYy54bWysU02P0zAQvSPxHyzfadrudoGo6Qp1WS4L&#10;W6nLD5jaTmJhe6yx27T/HttNCws3RA6WP2bevPdmsrw/WsMOioJG1/DZZMqZcgKldl3Dv788vvvA&#10;WYjgJBh0quEnFfj96u2b5eBrNccejVTEEogL9eAb3sfo66oKolcWwgS9cumxRbIQ05G6ShIMCd2a&#10;aj6d3lUDkvSEQoWQbh/Oj3xV8NtWifjctkFFZhqeuMWyUll3ea1WS6g7At9rMdKAf2BhQbtU9Ar1&#10;ABHYnvRfUFYLwoBtnAi0FbatFqpoSGpm0z/UbHvwqmhJ5gR/tSn8P1jx7bAhpmXD53ecObCpR9tI&#10;oLs+sk9EOLA1Opd8RGIpJPk1+FCntLXbUFYsjm7rn1D8CMzhugfXqcL75eQT1ixnVK9S8iH4VHU3&#10;fEWZYmAfsZh3bMlmyGQLO5Yena49UsfIxPlSpNub2/c3t4sCDvUlz1OIXxRaljcND6OOq4BZqQKH&#10;pxAzK6gvCbmow0dtTJkH49jQ8I+L+aIkBDRa5sccFqjbrQ2xA+SJKt/I4lUY4d7JAtYrkJ/HfQRt&#10;zvtU3LjRmWzG2dYdytOGLo6llheW43jmmfr9XLJ//USrnwAAAP//AwBQSwMEFAAGAAgAAAAhALYi&#10;N+bdAAAACAEAAA8AAABkcnMvZG93bnJldi54bWxMj81qwzAQhO+FvIPYQC+lkW3i0DiWQyj00GN+&#10;oFfF2thurZWx5NjN03dDD+1thxlmv8m3k23FFXvfOFIQLyIQSKUzDVUKTse35xcQPmgyunWECr7R&#10;w7aYPeQ6M26kPV4PoRJcQj7TCuoQukxKX9ZotV+4Dom9i+utDiz7Sppej1xuW5lE0Upa3RB/qHWH&#10;rzWWX4fBKkA/pHG0W9vq9H4bnz6S2+fYHZV6nE+7DYiAU/gLwx2f0aFgprMbyHjRKkjj5YqjCpYp&#10;CPZ/9ZmPdQKyyOX/AcUPAAAA//8DAFBLAQItABQABgAIAAAAIQC2gziS/gAAAOEBAAATAAAAAAAA&#10;AAAAAAAAAAAAAABbQ29udGVudF9UeXBlc10ueG1sUEsBAi0AFAAGAAgAAAAhADj9If/WAAAAlAEA&#10;AAsAAAAAAAAAAAAAAAAALwEAAF9yZWxzLy5yZWxzUEsBAi0AFAAGAAgAAAAhAIIGyvnRAQAAjAMA&#10;AA4AAAAAAAAAAAAAAAAALgIAAGRycy9lMm9Eb2MueG1sUEsBAi0AFAAGAAgAAAAhALYiN+bdAAAA&#10;CAEAAA8AAAAAAAAAAAAAAAAAKwQAAGRycy9kb3ducmV2LnhtbFBLBQYAAAAABAAEAPMAAAA1BQAA&#10;AAA=&#10;"/>
                  </w:pict>
                </mc:Fallback>
              </mc:AlternateContent>
            </w:r>
            <w:r>
              <w:rPr>
                <w:noProof/>
              </w:rPr>
              <mc:AlternateContent>
                <mc:Choice Requires="wps">
                  <w:drawing>
                    <wp:anchor distT="0" distB="0" distL="114300" distR="114300" simplePos="0" relativeHeight="251653632" behindDoc="0" locked="0" layoutInCell="1" allowOverlap="1" wp14:anchorId="7D468E5B" wp14:editId="57AD59A4">
                      <wp:simplePos x="0" y="0"/>
                      <wp:positionH relativeFrom="column">
                        <wp:posOffset>-27940</wp:posOffset>
                      </wp:positionH>
                      <wp:positionV relativeFrom="paragraph">
                        <wp:posOffset>19050</wp:posOffset>
                      </wp:positionV>
                      <wp:extent cx="4705350" cy="9525"/>
                      <wp:effectExtent l="0" t="0" r="0" b="952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53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E3BDCA" id="Straight Arrow Connector 27" o:spid="_x0000_s1026" type="#_x0000_t32" style="position:absolute;margin-left:-2.2pt;margin-top:1.5pt;width:370.5pt;height:.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XPu0QEAAJADAAAOAAAAZHJzL2Uyb0RvYy54bWysU8Fu2zAMvQ/YPwi6L06yZd2MOMWQrrt0&#10;a4B0H8DIsi1MFgVKiZO/H6U42breivlAiKL4+PhIL2+PvRUHTcGgq+RsMpVCO4W1cW0lfz7dv/sk&#10;RYjgarDodCVPOsjb1ds3y8GXeo4d2lqTYBAXysFXsovRl0URVKd7CBP02nGwQeohskttURMMjN7b&#10;Yj6dfiwGpNoTKh0C396dg3KV8ZtGq/jYNEFHYSvJ3GK2lO0u2WK1hLIl8J1RIw14BYsejOOiV6g7&#10;iCD2ZF5A9UYRBmziRGFfYNMYpXMP3M1s+k832w68zr2wOMFfZQr/D1b9OGxImLqS8xspHPQ8o20k&#10;MG0XxRciHMQanWMdkQQ/Yb0GH0pOW7sNpY7V0W39A6pfQThcd+BanXk/nTxjzVJG8SwlOcFz1d3w&#10;HWt+A/uIWbxjQ32CZFnEMc/odJ2RPkah+PLDzXTxfsGjVBz7vJgvcgEoL7meQvymsRfpUMkw9nJt&#10;YpYrweEhxMQMyktCKuzw3libd8I6MYwFUiSgNXUKZofa3dqSOEDaqvyNLJ49I9y7OoN1Guqv4zmC&#10;seczF7duVCcJcpZ2h/VpQxfVeOyZ5biiaa/+9nP2nx9p9RsAAP//AwBQSwMEFAAGAAgAAAAhAJ/z&#10;DfrdAAAABgEAAA8AAABkcnMvZG93bnJldi54bWxMj0FPg0AUhO8m/ofNM/Fi2qUtxYo8msbEg0fb&#10;Jl638Aoo+5awS8H+ep8nPU5mMvNNtp1sqy7U+8YxwmIegSIuXNlwhXA8vM42oHwwXJrWMSF8k4dt&#10;fnuTmbR0I7/TZR8qJSXsU4NQh9ClWvuiJmv83HXE4p1db00Q2Ve67M0o5bbVyyhKtDUNy0JtOnqp&#10;qfjaDxaB/LBeRLsnWx3fruPDx/L6OXYHxPu7afcMKtAU/sLwiy/okAvTyQ1cetUizOJYkggreST2&#10;4ypJQJ0Q4jXoPNP/8fMfAAAA//8DAFBLAQItABQABgAIAAAAIQC2gziS/gAAAOEBAAATAAAAAAAA&#10;AAAAAAAAAAAAAABbQ29udGVudF9UeXBlc10ueG1sUEsBAi0AFAAGAAgAAAAhADj9If/WAAAAlAEA&#10;AAsAAAAAAAAAAAAAAAAALwEAAF9yZWxzLy5yZWxzUEsBAi0AFAAGAAgAAAAhAKAVc+7RAQAAkAMA&#10;AA4AAAAAAAAAAAAAAAAALgIAAGRycy9lMm9Eb2MueG1sUEsBAi0AFAAGAAgAAAAhAJ/zDfrdAAAA&#10;BgEAAA8AAAAAAAAAAAAAAAAAKwQAAGRycy9kb3ducmV2LnhtbFBLBQYAAAAABAAEAPMAAAA1BQAA&#10;AAA=&#10;"/>
                  </w:pict>
                </mc:Fallback>
              </mc:AlternateContent>
            </w:r>
            <w:r w:rsidR="0076374F" w:rsidRPr="00A046F5">
              <w:rPr>
                <w:b/>
                <w:bCs/>
                <w:sz w:val="18"/>
                <w:szCs w:val="18"/>
              </w:rPr>
              <w:t>IMPORTANT</w:t>
            </w:r>
            <w:r w:rsidR="0076374F" w:rsidRPr="00A046F5">
              <w:rPr>
                <w:b/>
                <w:sz w:val="18"/>
                <w:szCs w:val="18"/>
              </w:rPr>
              <w:t>: Carefully read instructions</w:t>
            </w:r>
            <w:r w:rsidR="0076374F">
              <w:rPr>
                <w:b/>
                <w:sz w:val="18"/>
                <w:szCs w:val="18"/>
              </w:rPr>
              <w:t xml:space="preserve"> before filling out!</w:t>
            </w:r>
            <w:r w:rsidR="0076374F" w:rsidRPr="00CD2F77">
              <w:rPr>
                <w:b/>
                <w:sz w:val="20"/>
                <w:szCs w:val="20"/>
              </w:rPr>
              <w:t xml:space="preserve"> </w:t>
            </w:r>
            <w:r w:rsidR="0076374F">
              <w:rPr>
                <w:b/>
                <w:sz w:val="20"/>
                <w:szCs w:val="20"/>
              </w:rPr>
              <w:t xml:space="preserve">      ENTRY FEE ENCLOSED</w:t>
            </w:r>
            <w:r>
              <w:rPr>
                <w:noProof/>
              </w:rPr>
              <mc:AlternateContent>
                <mc:Choice Requires="wps">
                  <w:drawing>
                    <wp:anchor distT="4294967294" distB="4294967294" distL="114300" distR="114300" simplePos="0" relativeHeight="251655680" behindDoc="0" locked="0" layoutInCell="1" allowOverlap="1" wp14:anchorId="16D03392" wp14:editId="6DDAD73C">
                      <wp:simplePos x="0" y="0"/>
                      <wp:positionH relativeFrom="column">
                        <wp:posOffset>3267710</wp:posOffset>
                      </wp:positionH>
                      <wp:positionV relativeFrom="paragraph">
                        <wp:posOffset>182879</wp:posOffset>
                      </wp:positionV>
                      <wp:extent cx="1409700" cy="0"/>
                      <wp:effectExtent l="0" t="0" r="0" b="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AFD3D" id="Straight Arrow Connector 29" o:spid="_x0000_s1026" type="#_x0000_t32" style="position:absolute;margin-left:257.3pt;margin-top:14.4pt;width:111pt;height:0;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9AH0QEAAI0DAAAOAAAAZHJzL2Uyb0RvYy54bWysU1GP0zAMfkfiP0R5Z+0mDli17oR2HC8H&#10;TNrxA7w0bSPSOHKydfv3OFk3DnhD9CGKY/uzv8/u6v40WHHUFAy6Ws5npRTaKWyM62r5/fnxzQcp&#10;QgTXgEWna3nWQd6vX79ajb7SC+zRNpoEg7hQjb6WfYy+Koqgej1AmKHXjp0t0gCRTeqKhmBk9MEW&#10;i7J8V4xIjSdUOgR+fbg45Trjt61W8VvbBh2FrSX3FvNJ+dyns1ivoOoIfG/U1Ab8QxcDGMdFb1AP&#10;EEEcyPwFNRhFGLCNM4VDgW1rlM4cmM28/IPNrgevMxcWJ/ibTOH/waqvxy0J09RysZTCwcAz2kUC&#10;0/VRfCTCUWzQOdYRSXAI6zX6UHHaxm0pMVYnt/NPqH4E4XDTg+t07vv57BlrnjKK31KSETxX3Y9f&#10;sOEYOETM4p1aGhIkyyJOeUbn24z0KQrFj/O35fJ9yaNUV18B1TXRU4ifNQ4iXWoZJiI3BvNcBo5P&#10;Iaa2oLompKoOH421eSGsE2Mtl3eLu5wQ0JomOVNYoG6/sSSOkFYqf5kje16GER5ck8F6Dc2n6R7B&#10;2Mudi1s3SZPUuOi6x+a8patkPPPc5bSfaale2jn711+0/gkAAP//AwBQSwMEFAAGAAgAAAAhADt9&#10;aYvdAAAACQEAAA8AAABkcnMvZG93bnJldi54bWxMj01Pg0AQhu8m/Q+bMenF2AVqsSJL05j04NG2&#10;idctOwLKzhJ2Kdhf7xgP9TjvPHk/8s1kW3HG3jeOFMSLCARS6UxDlYLjYXe/BuGDJqNbR6jgGz1s&#10;itlNrjPjRnrD8z5Ugk3IZ1pBHUKXSenLGq32C9ch8e/D9VYHPvtKml6PbG5bmURRKq1uiBNq3eFL&#10;jeXXfrAK0A+rONo+2er4ehnv3pPL59gdlJrfTttnEAGncIXhtz5Xh4I7ndxAxotWwSp+SBlVkKx5&#10;AgOPy5SF058gi1z+X1D8AAAA//8DAFBLAQItABQABgAIAAAAIQC2gziS/gAAAOEBAAATAAAAAAAA&#10;AAAAAAAAAAAAAABbQ29udGVudF9UeXBlc10ueG1sUEsBAi0AFAAGAAgAAAAhADj9If/WAAAAlAEA&#10;AAsAAAAAAAAAAAAAAAAALwEAAF9yZWxzLy5yZWxzUEsBAi0AFAAGAAgAAAAhAL2P0AfRAQAAjQMA&#10;AA4AAAAAAAAAAAAAAAAALgIAAGRycy9lMm9Eb2MueG1sUEsBAi0AFAAGAAgAAAAhADt9aYvdAAAA&#10;CQEAAA8AAAAAAAAAAAAAAAAAKwQAAGRycy9kb3ducmV2LnhtbFBLBQYAAAAABAAEAPMAAAA1BQAA&#10;AAA=&#10;"/>
                  </w:pict>
                </mc:Fallback>
              </mc:AlternateContent>
            </w:r>
          </w:p>
        </w:tc>
      </w:tr>
      <w:tr w:rsidR="0076374F" w14:paraId="0F32CD31" w14:textId="77777777" w:rsidTr="00726DA4">
        <w:trPr>
          <w:trHeight w:val="410"/>
        </w:trPr>
        <w:tc>
          <w:tcPr>
            <w:tcW w:w="7421" w:type="dxa"/>
            <w:gridSpan w:val="8"/>
            <w:tcBorders>
              <w:bottom w:val="single" w:sz="18" w:space="0" w:color="auto"/>
            </w:tcBorders>
          </w:tcPr>
          <w:p w14:paraId="5B3BD60B" w14:textId="77777777" w:rsidR="0076374F" w:rsidRPr="004B70F8" w:rsidRDefault="0076374F" w:rsidP="005A5EBF">
            <w:pPr>
              <w:pStyle w:val="Default"/>
              <w:tabs>
                <w:tab w:val="left" w:pos="8415"/>
              </w:tabs>
              <w:spacing w:before="120"/>
              <w:ind w:right="72"/>
              <w:jc w:val="center"/>
              <w:rPr>
                <w:rFonts w:ascii="Arial Black" w:hAnsi="Arial Black"/>
                <w:b/>
                <w:sz w:val="20"/>
                <w:szCs w:val="20"/>
              </w:rPr>
            </w:pPr>
            <w:r w:rsidRPr="004B70F8">
              <w:rPr>
                <w:rFonts w:ascii="Arial Black" w:hAnsi="Arial Black"/>
                <w:b/>
                <w:sz w:val="20"/>
                <w:szCs w:val="20"/>
              </w:rPr>
              <w:t>Choose Either Regular OR Preferred Classes</w:t>
            </w:r>
          </w:p>
          <w:p w14:paraId="218F3D63" w14:textId="77777777" w:rsidR="0076374F" w:rsidRPr="004B70F8" w:rsidRDefault="0076374F" w:rsidP="005A5EBF">
            <w:pPr>
              <w:pStyle w:val="Default"/>
              <w:tabs>
                <w:tab w:val="left" w:pos="8415"/>
              </w:tabs>
              <w:ind w:right="70"/>
              <w:jc w:val="center"/>
              <w:rPr>
                <w:rFonts w:ascii="Arial Narrow" w:hAnsi="Arial Narrow"/>
                <w:b/>
                <w:i/>
                <w:color w:val="auto"/>
                <w:sz w:val="17"/>
                <w:szCs w:val="17"/>
              </w:rPr>
            </w:pPr>
            <w:r>
              <w:rPr>
                <w:rFonts w:ascii="Arial Narrow" w:hAnsi="Arial Narrow"/>
                <w:b/>
                <w:i/>
                <w:sz w:val="17"/>
                <w:szCs w:val="17"/>
              </w:rPr>
              <w:t>Circle one jump height | Circle class selections | Only one selection per class (both Master &amp; Premier allowed)</w:t>
            </w:r>
          </w:p>
        </w:tc>
      </w:tr>
      <w:tr w:rsidR="0076374F" w14:paraId="637676D1" w14:textId="77777777" w:rsidTr="00726DA4">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1476"/>
        </w:trPr>
        <w:tc>
          <w:tcPr>
            <w:tcW w:w="3940" w:type="dxa"/>
            <w:gridSpan w:val="4"/>
            <w:tcBorders>
              <w:top w:val="single" w:sz="18" w:space="0" w:color="auto"/>
              <w:left w:val="single" w:sz="18" w:space="0" w:color="auto"/>
              <w:bottom w:val="single" w:sz="18" w:space="0" w:color="auto"/>
              <w:right w:val="single" w:sz="18" w:space="0" w:color="auto"/>
            </w:tcBorders>
            <w:hideMark/>
          </w:tcPr>
          <w:p w14:paraId="2AF69C8E" w14:textId="77777777" w:rsidR="0076374F" w:rsidRDefault="0076374F" w:rsidP="005A5EBF">
            <w:pPr>
              <w:pStyle w:val="Default"/>
              <w:tabs>
                <w:tab w:val="left" w:pos="561"/>
                <w:tab w:val="left" w:pos="8415"/>
              </w:tabs>
              <w:ind w:right="70"/>
              <w:jc w:val="center"/>
              <w:rPr>
                <w:sz w:val="20"/>
                <w:szCs w:val="20"/>
              </w:rPr>
            </w:pPr>
            <w:r>
              <w:rPr>
                <w:b/>
                <w:bCs/>
                <w:sz w:val="20"/>
                <w:szCs w:val="20"/>
              </w:rPr>
              <w:t xml:space="preserve">REGULAR </w:t>
            </w:r>
            <w:r>
              <w:rPr>
                <w:sz w:val="20"/>
                <w:szCs w:val="20"/>
              </w:rPr>
              <w:t>Classes</w:t>
            </w:r>
          </w:p>
          <w:p w14:paraId="51E0BF90" w14:textId="77777777" w:rsidR="0076374F" w:rsidRDefault="0076374F" w:rsidP="005A5EBF">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8”     12”     16”     20”    24”     24C”</w:t>
            </w:r>
          </w:p>
          <w:p w14:paraId="3621D832" w14:textId="0E372E44" w:rsidR="0076374F" w:rsidRDefault="00220337" w:rsidP="005A5EBF">
            <w:pPr>
              <w:pStyle w:val="Default"/>
              <w:tabs>
                <w:tab w:val="left" w:pos="561"/>
                <w:tab w:val="left" w:pos="1115"/>
                <w:tab w:val="left" w:pos="1820"/>
                <w:tab w:val="left" w:pos="2435"/>
                <w:tab w:val="left" w:pos="8415"/>
              </w:tabs>
              <w:spacing w:before="80"/>
              <w:ind w:right="70"/>
              <w:rPr>
                <w:rFonts w:ascii="Arial Narrow" w:hAnsi="Arial Narrow"/>
                <w:sz w:val="18"/>
                <w:szCs w:val="18"/>
              </w:rPr>
            </w:pPr>
            <w:r>
              <w:rPr>
                <w:noProof/>
              </w:rPr>
              <mc:AlternateContent>
                <mc:Choice Requires="wps">
                  <w:drawing>
                    <wp:anchor distT="4294967294" distB="4294967294" distL="114300" distR="114300" simplePos="0" relativeHeight="251657728" behindDoc="0" locked="0" layoutInCell="1" allowOverlap="1" wp14:anchorId="4C571AEA" wp14:editId="4FA44AF0">
                      <wp:simplePos x="0" y="0"/>
                      <wp:positionH relativeFrom="column">
                        <wp:posOffset>-635</wp:posOffset>
                      </wp:positionH>
                      <wp:positionV relativeFrom="paragraph">
                        <wp:posOffset>11429</wp:posOffset>
                      </wp:positionV>
                      <wp:extent cx="46863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21BA54" id="Straight Connector 30"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pt,.9pt" to="368.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oMwywEAAHkDAAAOAAAAZHJzL2Uyb0RvYy54bWysU01v2zAMvQ/YfxB0X5yka9AZcXpI1126&#10;rUC6H8BIsi1MFgVKiZN/P0r5aLfdhvkgiCL59N6jvLw/DE7sDUWLvpGzyVQK4xVq67tG/nh5/HAn&#10;RUzgNTj0ppFHE+X96v275RhqM8cenTYkGMTHegyN7FMKdVVF1ZsB4gSD8ZxskQZIHFJXaYKR0QdX&#10;zafTRTUi6UCoTIx8+nBKylXBb1uj0ve2jSYJ10jmlspKZd3mtVotoe4IQm/VmQb8A4sBrOdLr1AP&#10;kEDsyP4FNVhFGLFNE4VDhW1rlSkaWM1s+oeaTQ/BFC1sTgxXm+L/g1Xf9s8krG7kDdvjYeAZbRKB&#10;7fok1ug9O4gkOMlOjSHW3LD2z5S1qoPfhCdUP6PwuO7Bd6YwfjkGRpnljuq3lhzEwPdtx6+ouQZ2&#10;CYtth5aGDMmGiEOZzvE6HXNIQvHhx8Xd4mbKLNUlV0F9aQwU0xeDg8ibRjrrs3FQw/4ppkwE6ktJ&#10;Pvb4aJ0rw3dejI38dDu/LQ0RndU5mcsiddu1I7GH/HzKV1Rx5m0Z4c7rAtYb0J/P+wTWnfZ8ufNn&#10;M7L+k5Nb1MdnupjE8y0sz28xP6C3cel+/WNWvwAAAP//AwBQSwMEFAAGAAgAAAAhAF0cYKDYAAAA&#10;BQEAAA8AAABkcnMvZG93bnJldi54bWxMjk9PwkAQxe8kfofNmHghsAUS0NotMWpvXgSN16E7to3d&#10;2dJdoPrpHbnI8f3Je79sPbhWHakPjWcDs2kCirj0tuHKwNu2mNyCChHZYuuZDHxTgHV+Ncowtf7E&#10;r3TcxErJCIcUDdQxdqnWoazJYZj6jliyT987jCL7StseTzLuWj1PkqV22LA81NjRY03l1+bgDITi&#10;nfbFz7gcJx+LytN8//TyjMbcXA8P96AiDfG/DH/4gg65MO38gW1QrYHJTIpiC7+kq8XqDtTurHWe&#10;6Uv6/BcAAP//AwBQSwECLQAUAAYACAAAACEAtoM4kv4AAADhAQAAEwAAAAAAAAAAAAAAAAAAAAAA&#10;W0NvbnRlbnRfVHlwZXNdLnhtbFBLAQItABQABgAIAAAAIQA4/SH/1gAAAJQBAAALAAAAAAAAAAAA&#10;AAAAAC8BAABfcmVscy8ucmVsc1BLAQItABQABgAIAAAAIQChBoMwywEAAHkDAAAOAAAAAAAAAAAA&#10;AAAAAC4CAABkcnMvZTJvRG9jLnhtbFBLAQItABQABgAIAAAAIQBdHGCg2AAAAAUBAAAPAAAAAAAA&#10;AAAAAAAAACUEAABkcnMvZG93bnJldi54bWxQSwUGAAAAAAQABADzAAAAKgUAAAAA&#10;"/>
                  </w:pict>
                </mc:Fallback>
              </mc:AlternateContent>
            </w:r>
            <w:r w:rsidR="0076374F">
              <w:rPr>
                <w:rFonts w:ascii="Arial Narrow" w:hAnsi="Arial Narrow"/>
                <w:b/>
                <w:sz w:val="18"/>
                <w:szCs w:val="18"/>
              </w:rPr>
              <w:t xml:space="preserve">  STD</w:t>
            </w:r>
            <w:r w:rsidR="0076374F">
              <w:rPr>
                <w:rFonts w:ascii="Arial Narrow" w:hAnsi="Arial Narrow"/>
                <w:sz w:val="18"/>
                <w:szCs w:val="18"/>
              </w:rPr>
              <w:tab/>
              <w:t>NovA</w:t>
            </w:r>
            <w:r w:rsidR="0076374F">
              <w:rPr>
                <w:rFonts w:ascii="Arial Narrow" w:hAnsi="Arial Narrow"/>
                <w:sz w:val="18"/>
                <w:szCs w:val="18"/>
              </w:rPr>
              <w:tab/>
              <w:t xml:space="preserve">NovB     Open   Exc     Master    </w:t>
            </w:r>
            <w:r w:rsidR="00105EF2">
              <w:rPr>
                <w:rFonts w:ascii="Arial Narrow" w:hAnsi="Arial Narrow"/>
                <w:sz w:val="18"/>
                <w:szCs w:val="18"/>
              </w:rPr>
              <w:t>N/A</w:t>
            </w:r>
          </w:p>
          <w:p w14:paraId="4B6FCAAF" w14:textId="77777777" w:rsidR="0076374F" w:rsidRDefault="0076374F" w:rsidP="005A5EBF">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NovA</w:t>
            </w:r>
            <w:r>
              <w:rPr>
                <w:rFonts w:ascii="Arial Narrow" w:hAnsi="Arial Narrow"/>
                <w:sz w:val="18"/>
                <w:szCs w:val="18"/>
              </w:rPr>
              <w:tab/>
              <w:t xml:space="preserve">NovB     Open   Exc     Master    </w:t>
            </w:r>
            <w:r w:rsidR="00105EF2">
              <w:rPr>
                <w:rFonts w:ascii="Arial Narrow" w:hAnsi="Arial Narrow"/>
                <w:sz w:val="18"/>
                <w:szCs w:val="18"/>
              </w:rPr>
              <w:t>N/A</w:t>
            </w:r>
          </w:p>
          <w:p w14:paraId="0F706EF4" w14:textId="77777777" w:rsidR="0076374F" w:rsidRDefault="0076374F" w:rsidP="00726DA4">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FAST</w:t>
            </w:r>
            <w:r>
              <w:rPr>
                <w:rFonts w:ascii="Arial Narrow" w:hAnsi="Arial Narrow"/>
                <w:sz w:val="18"/>
                <w:szCs w:val="18"/>
              </w:rPr>
              <w:tab/>
              <w:t>NovA</w:t>
            </w:r>
            <w:r>
              <w:rPr>
                <w:rFonts w:ascii="Arial Narrow" w:hAnsi="Arial Narrow"/>
                <w:sz w:val="18"/>
                <w:szCs w:val="18"/>
              </w:rPr>
              <w:tab/>
              <w:t>NovB     Open   Exc     Master</w:t>
            </w:r>
          </w:p>
          <w:p w14:paraId="1ABF7138" w14:textId="65AF311C" w:rsidR="00545FD3" w:rsidRDefault="00545FD3" w:rsidP="00726DA4">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w:t>
            </w:r>
          </w:p>
        </w:tc>
        <w:tc>
          <w:tcPr>
            <w:tcW w:w="3481" w:type="dxa"/>
            <w:gridSpan w:val="4"/>
            <w:tcBorders>
              <w:top w:val="single" w:sz="18" w:space="0" w:color="auto"/>
              <w:left w:val="single" w:sz="18" w:space="0" w:color="auto"/>
              <w:bottom w:val="single" w:sz="18" w:space="0" w:color="auto"/>
              <w:right w:val="single" w:sz="18" w:space="0" w:color="auto"/>
            </w:tcBorders>
            <w:hideMark/>
          </w:tcPr>
          <w:p w14:paraId="3D673C6C" w14:textId="77777777" w:rsidR="0076374F" w:rsidRDefault="0076374F" w:rsidP="005A5EBF">
            <w:pPr>
              <w:pStyle w:val="Default"/>
              <w:tabs>
                <w:tab w:val="left" w:pos="561"/>
                <w:tab w:val="left" w:pos="8415"/>
              </w:tabs>
              <w:ind w:right="70"/>
              <w:jc w:val="center"/>
              <w:rPr>
                <w:sz w:val="20"/>
                <w:szCs w:val="20"/>
              </w:rPr>
            </w:pPr>
            <w:r>
              <w:rPr>
                <w:b/>
                <w:bCs/>
                <w:sz w:val="20"/>
                <w:szCs w:val="20"/>
              </w:rPr>
              <w:t xml:space="preserve">PREFERRED </w:t>
            </w:r>
            <w:r>
              <w:rPr>
                <w:sz w:val="20"/>
                <w:szCs w:val="20"/>
              </w:rPr>
              <w:t>Classes</w:t>
            </w:r>
          </w:p>
          <w:p w14:paraId="3C85D539" w14:textId="77777777" w:rsidR="0076374F" w:rsidRDefault="0076374F" w:rsidP="005A5EBF">
            <w:pPr>
              <w:pStyle w:val="Default"/>
              <w:tabs>
                <w:tab w:val="left" w:pos="561"/>
                <w:tab w:val="left" w:pos="8415"/>
              </w:tabs>
              <w:ind w:right="70"/>
              <w:rPr>
                <w:rFonts w:ascii="Arial Narrow" w:hAnsi="Arial Narrow"/>
                <w:b/>
                <w:sz w:val="16"/>
                <w:szCs w:val="16"/>
              </w:rPr>
            </w:pPr>
            <w:r>
              <w:rPr>
                <w:rFonts w:ascii="Arial Narrow" w:hAnsi="Arial Narrow"/>
                <w:sz w:val="20"/>
                <w:szCs w:val="20"/>
              </w:rPr>
              <w:t xml:space="preserve">         </w:t>
            </w:r>
            <w:r>
              <w:rPr>
                <w:rFonts w:ascii="Arial Narrow" w:hAnsi="Arial Narrow"/>
                <w:b/>
                <w:sz w:val="22"/>
                <w:szCs w:val="22"/>
              </w:rPr>
              <w:t>4”        8”       12”      16”      20”</w:t>
            </w:r>
          </w:p>
          <w:p w14:paraId="7551CB50" w14:textId="3DD171FE" w:rsidR="0076374F" w:rsidRDefault="0076374F" w:rsidP="005A5EBF">
            <w:pPr>
              <w:pStyle w:val="Default"/>
              <w:tabs>
                <w:tab w:val="left" w:pos="561"/>
                <w:tab w:val="left" w:pos="1115"/>
                <w:tab w:val="left" w:pos="1820"/>
                <w:tab w:val="left" w:pos="2435"/>
                <w:tab w:val="left" w:pos="8415"/>
              </w:tabs>
              <w:spacing w:before="80"/>
              <w:ind w:right="70"/>
              <w:rPr>
                <w:rFonts w:ascii="Arial Narrow" w:hAnsi="Arial Narrow"/>
                <w:sz w:val="18"/>
                <w:szCs w:val="18"/>
              </w:rPr>
            </w:pPr>
            <w:r>
              <w:rPr>
                <w:rFonts w:ascii="Arial Narrow" w:hAnsi="Arial Narrow"/>
                <w:b/>
                <w:sz w:val="18"/>
                <w:szCs w:val="18"/>
              </w:rPr>
              <w:t xml:space="preserve">  STD</w:t>
            </w:r>
            <w:r>
              <w:rPr>
                <w:rFonts w:ascii="Arial Narrow" w:hAnsi="Arial Narrow"/>
                <w:sz w:val="18"/>
                <w:szCs w:val="18"/>
              </w:rPr>
              <w:tab/>
              <w:t xml:space="preserve">NovP   OpenP   ExcP  MasterP  </w:t>
            </w:r>
            <w:r w:rsidR="00D924E9">
              <w:rPr>
                <w:rFonts w:ascii="Arial Narrow" w:hAnsi="Arial Narrow"/>
                <w:sz w:val="18"/>
                <w:szCs w:val="18"/>
              </w:rPr>
              <w:t xml:space="preserve">  </w:t>
            </w:r>
            <w:r w:rsidR="00105EF2">
              <w:rPr>
                <w:rFonts w:ascii="Arial Narrow" w:hAnsi="Arial Narrow"/>
                <w:sz w:val="18"/>
                <w:szCs w:val="18"/>
              </w:rPr>
              <w:t>N/A</w:t>
            </w:r>
          </w:p>
          <w:p w14:paraId="5DF1B392" w14:textId="66C29923" w:rsidR="0076374F" w:rsidRDefault="0076374F" w:rsidP="005A5EBF">
            <w:pPr>
              <w:pStyle w:val="Default"/>
              <w:tabs>
                <w:tab w:val="left" w:pos="560"/>
                <w:tab w:val="left" w:pos="1100"/>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JWW</w:t>
            </w:r>
            <w:r>
              <w:rPr>
                <w:rFonts w:ascii="Arial Narrow" w:hAnsi="Arial Narrow"/>
                <w:sz w:val="18"/>
                <w:szCs w:val="18"/>
              </w:rPr>
              <w:tab/>
              <w:t xml:space="preserve">NovP  OpenP   ExcP  MasterP </w:t>
            </w:r>
            <w:r w:rsidR="00D924E9">
              <w:rPr>
                <w:rFonts w:ascii="Arial Narrow" w:hAnsi="Arial Narrow"/>
                <w:sz w:val="18"/>
                <w:szCs w:val="18"/>
              </w:rPr>
              <w:t xml:space="preserve">    </w:t>
            </w:r>
            <w:r w:rsidR="00105EF2">
              <w:rPr>
                <w:rFonts w:ascii="Arial Narrow" w:hAnsi="Arial Narrow"/>
                <w:sz w:val="18"/>
                <w:szCs w:val="18"/>
              </w:rPr>
              <w:t>N/A</w:t>
            </w:r>
          </w:p>
          <w:p w14:paraId="368B2FE9" w14:textId="380B53DF" w:rsidR="0076374F" w:rsidRDefault="0076374F" w:rsidP="00726DA4">
            <w:pPr>
              <w:pStyle w:val="Default"/>
              <w:tabs>
                <w:tab w:val="left" w:pos="561"/>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w:t>
            </w:r>
            <w:r w:rsidR="00545FD3">
              <w:rPr>
                <w:rFonts w:ascii="Arial Narrow" w:hAnsi="Arial Narrow"/>
                <w:b/>
                <w:sz w:val="18"/>
                <w:szCs w:val="18"/>
              </w:rPr>
              <w:t xml:space="preserve"> </w:t>
            </w:r>
            <w:r>
              <w:rPr>
                <w:rFonts w:ascii="Arial Narrow" w:hAnsi="Arial Narrow"/>
                <w:b/>
                <w:sz w:val="18"/>
                <w:szCs w:val="18"/>
              </w:rPr>
              <w:t>FAST</w:t>
            </w:r>
            <w:r>
              <w:rPr>
                <w:rFonts w:ascii="Arial Narrow" w:hAnsi="Arial Narrow"/>
                <w:sz w:val="18"/>
                <w:szCs w:val="18"/>
              </w:rPr>
              <w:tab/>
              <w:t>NovP  OpenP   ExcP  MasterP</w:t>
            </w:r>
          </w:p>
          <w:p w14:paraId="1C82DD74" w14:textId="259D5932" w:rsidR="00545FD3" w:rsidRDefault="00545FD3" w:rsidP="00726DA4">
            <w:pPr>
              <w:pStyle w:val="Default"/>
              <w:tabs>
                <w:tab w:val="left" w:pos="561"/>
                <w:tab w:val="left" w:pos="1115"/>
                <w:tab w:val="left" w:pos="1820"/>
                <w:tab w:val="left" w:pos="2450"/>
                <w:tab w:val="left" w:pos="8415"/>
              </w:tabs>
              <w:spacing w:before="80" w:after="20"/>
              <w:ind w:right="72"/>
              <w:jc w:val="both"/>
              <w:rPr>
                <w:rFonts w:ascii="Arial Narrow" w:hAnsi="Arial Narrow"/>
                <w:sz w:val="18"/>
                <w:szCs w:val="18"/>
              </w:rPr>
            </w:pPr>
            <w:r>
              <w:rPr>
                <w:rFonts w:ascii="Arial Narrow" w:hAnsi="Arial Narrow"/>
                <w:b/>
                <w:sz w:val="18"/>
                <w:szCs w:val="18"/>
              </w:rPr>
              <w:t xml:space="preserve">  T2B   </w:t>
            </w:r>
            <w:r>
              <w:rPr>
                <w:rFonts w:ascii="Arial Narrow" w:hAnsi="Arial Narrow"/>
                <w:sz w:val="18"/>
                <w:szCs w:val="18"/>
              </w:rPr>
              <w:tab/>
              <w:t>T2B Preferred</w:t>
            </w:r>
          </w:p>
        </w:tc>
      </w:tr>
    </w:tbl>
    <w:p w14:paraId="52B91B4C" w14:textId="77777777" w:rsidR="0076374F" w:rsidRDefault="0076374F" w:rsidP="0076374F">
      <w:pPr>
        <w:pStyle w:val="Default"/>
        <w:tabs>
          <w:tab w:val="left" w:pos="8415"/>
        </w:tabs>
        <w:spacing w:before="120" w:line="200" w:lineRule="exact"/>
        <w:ind w:right="72"/>
        <w:rPr>
          <w:color w:val="auto"/>
          <w:sz w:val="16"/>
          <w:szCs w:val="16"/>
        </w:rPr>
      </w:pPr>
      <w:r>
        <w:rPr>
          <w:b/>
          <w:color w:val="auto"/>
          <w:sz w:val="16"/>
          <w:szCs w:val="16"/>
        </w:rPr>
        <w:t>Non-Regular Classes</w:t>
      </w:r>
      <w:r>
        <w:rPr>
          <w:color w:val="auto"/>
          <w:sz w:val="16"/>
          <w:szCs w:val="16"/>
        </w:rPr>
        <w:t xml:space="preserve">    International Sweepstakes  </w:t>
      </w:r>
      <w:r>
        <w:rPr>
          <w:rFonts w:ascii="Arial Narrow" w:hAnsi="Arial Narrow"/>
          <w:color w:val="auto"/>
          <w:sz w:val="32"/>
          <w:szCs w:val="32"/>
        </w:rPr>
        <w:t>□</w:t>
      </w:r>
      <w:r>
        <w:rPr>
          <w:color w:val="auto"/>
          <w:sz w:val="16"/>
          <w:szCs w:val="16"/>
        </w:rPr>
        <w:t xml:space="preserve">STD  </w:t>
      </w:r>
      <w:r>
        <w:rPr>
          <w:rFonts w:ascii="Arial Narrow" w:hAnsi="Arial Narrow"/>
          <w:color w:val="auto"/>
          <w:sz w:val="32"/>
          <w:szCs w:val="32"/>
        </w:rPr>
        <w:t>□</w:t>
      </w:r>
      <w:r>
        <w:rPr>
          <w:color w:val="auto"/>
          <w:sz w:val="16"/>
          <w:szCs w:val="16"/>
        </w:rPr>
        <w:t xml:space="preserve">JWW </w:t>
      </w:r>
    </w:p>
    <w:tbl>
      <w:tblPr>
        <w:tblW w:w="7506" w:type="dxa"/>
        <w:tblBorders>
          <w:top w:val="nil"/>
          <w:left w:val="nil"/>
          <w:bottom w:val="nil"/>
          <w:right w:val="nil"/>
        </w:tblBorders>
        <w:tblLayout w:type="fixed"/>
        <w:tblCellMar>
          <w:left w:w="29" w:type="dxa"/>
          <w:right w:w="29" w:type="dxa"/>
        </w:tblCellMar>
        <w:tblLook w:val="0000" w:firstRow="0" w:lastRow="0" w:firstColumn="0" w:lastColumn="0" w:noHBand="0" w:noVBand="0"/>
      </w:tblPr>
      <w:tblGrid>
        <w:gridCol w:w="3809"/>
        <w:gridCol w:w="974"/>
        <w:gridCol w:w="672"/>
        <w:gridCol w:w="2051"/>
      </w:tblGrid>
      <w:tr w:rsidR="0076374F" w14:paraId="25D8000F" w14:textId="77777777" w:rsidTr="0076374F">
        <w:trPr>
          <w:trHeight w:val="360"/>
        </w:trPr>
        <w:tc>
          <w:tcPr>
            <w:tcW w:w="3809" w:type="dxa"/>
            <w:tcBorders>
              <w:top w:val="single" w:sz="2" w:space="0" w:color="auto"/>
              <w:left w:val="nil"/>
              <w:bottom w:val="single" w:sz="2" w:space="0" w:color="auto"/>
              <w:right w:val="single" w:sz="2" w:space="0" w:color="auto"/>
            </w:tcBorders>
          </w:tcPr>
          <w:p w14:paraId="2259179D" w14:textId="77777777" w:rsidR="0076374F" w:rsidRDefault="0076374F" w:rsidP="005A5EBF">
            <w:pPr>
              <w:pStyle w:val="Default"/>
              <w:tabs>
                <w:tab w:val="left" w:pos="8415"/>
              </w:tabs>
              <w:rPr>
                <w:sz w:val="16"/>
                <w:szCs w:val="16"/>
              </w:rPr>
            </w:pPr>
            <w:r>
              <w:rPr>
                <w:sz w:val="16"/>
                <w:szCs w:val="16"/>
              </w:rPr>
              <w:t xml:space="preserve">This Dog Needs To Be Measured   </w:t>
            </w:r>
            <w:r w:rsidRPr="00467E94">
              <w:rPr>
                <w:rFonts w:ascii="Arial Narrow" w:hAnsi="Arial Narrow" w:cs="Times New Roman"/>
                <w:sz w:val="36"/>
                <w:szCs w:val="36"/>
              </w:rPr>
              <w:t>□</w:t>
            </w:r>
            <w:r>
              <w:rPr>
                <w:sz w:val="16"/>
                <w:szCs w:val="16"/>
              </w:rPr>
              <w:t>Yes</w:t>
            </w:r>
            <w:r w:rsidRPr="007B300A">
              <w:rPr>
                <w:sz w:val="12"/>
                <w:szCs w:val="12"/>
              </w:rPr>
              <w:t xml:space="preserve"> </w:t>
            </w:r>
            <w:r>
              <w:rPr>
                <w:sz w:val="12"/>
                <w:szCs w:val="12"/>
              </w:rPr>
              <w:t xml:space="preserve">    </w:t>
            </w:r>
            <w:r w:rsidRPr="00467E94">
              <w:rPr>
                <w:rFonts w:ascii="Arial Narrow" w:hAnsi="Arial Narrow" w:cs="Times New Roman"/>
                <w:sz w:val="36"/>
                <w:szCs w:val="36"/>
              </w:rPr>
              <w:t>□</w:t>
            </w:r>
            <w:r>
              <w:rPr>
                <w:sz w:val="16"/>
                <w:szCs w:val="16"/>
              </w:rPr>
              <w:t>No</w:t>
            </w:r>
            <w:r w:rsidRPr="007B300A">
              <w:rPr>
                <w:sz w:val="12"/>
                <w:szCs w:val="12"/>
              </w:rPr>
              <w:t xml:space="preserve"> </w:t>
            </w:r>
            <w:r>
              <w:rPr>
                <w:sz w:val="12"/>
                <w:szCs w:val="12"/>
              </w:rPr>
              <w:t xml:space="preserve">    </w:t>
            </w:r>
          </w:p>
        </w:tc>
        <w:tc>
          <w:tcPr>
            <w:tcW w:w="1646" w:type="dxa"/>
            <w:gridSpan w:val="2"/>
            <w:tcBorders>
              <w:top w:val="single" w:sz="2" w:space="0" w:color="auto"/>
              <w:left w:val="nil"/>
              <w:bottom w:val="single" w:sz="2" w:space="0" w:color="auto"/>
              <w:right w:val="single" w:sz="2" w:space="0" w:color="auto"/>
            </w:tcBorders>
          </w:tcPr>
          <w:p w14:paraId="4EEBB62E" w14:textId="77777777" w:rsidR="0076374F" w:rsidRDefault="0076374F" w:rsidP="005A5EBF">
            <w:pPr>
              <w:pStyle w:val="Default"/>
              <w:tabs>
                <w:tab w:val="left" w:pos="8415"/>
              </w:tabs>
              <w:rPr>
                <w:sz w:val="16"/>
                <w:szCs w:val="16"/>
              </w:rPr>
            </w:pPr>
            <w:r>
              <w:rPr>
                <w:sz w:val="12"/>
                <w:szCs w:val="12"/>
              </w:rPr>
              <w:t>SEX</w:t>
            </w:r>
          </w:p>
        </w:tc>
        <w:tc>
          <w:tcPr>
            <w:tcW w:w="2051" w:type="dxa"/>
            <w:tcBorders>
              <w:top w:val="single" w:sz="2" w:space="0" w:color="auto"/>
              <w:left w:val="single" w:sz="2" w:space="0" w:color="auto"/>
              <w:bottom w:val="single" w:sz="2" w:space="0" w:color="auto"/>
              <w:right w:val="nil"/>
            </w:tcBorders>
          </w:tcPr>
          <w:p w14:paraId="43B8DBE0" w14:textId="77777777" w:rsidR="0076374F" w:rsidRDefault="0076374F" w:rsidP="005A5EBF">
            <w:pPr>
              <w:pStyle w:val="Default"/>
              <w:tabs>
                <w:tab w:val="left" w:pos="8415"/>
              </w:tabs>
              <w:rPr>
                <w:sz w:val="12"/>
                <w:szCs w:val="12"/>
              </w:rPr>
            </w:pPr>
            <w:r>
              <w:rPr>
                <w:sz w:val="12"/>
                <w:szCs w:val="12"/>
              </w:rPr>
              <w:t xml:space="preserve">HEIGHT AT WITHERS </w:t>
            </w:r>
          </w:p>
        </w:tc>
      </w:tr>
      <w:tr w:rsidR="0076374F" w14:paraId="7AB55561" w14:textId="77777777" w:rsidTr="0076374F">
        <w:trPr>
          <w:trHeight w:val="360"/>
        </w:trPr>
        <w:tc>
          <w:tcPr>
            <w:tcW w:w="3809" w:type="dxa"/>
            <w:tcBorders>
              <w:right w:val="single" w:sz="2" w:space="0" w:color="auto"/>
            </w:tcBorders>
          </w:tcPr>
          <w:p w14:paraId="6A871790" w14:textId="77777777" w:rsidR="0076374F" w:rsidRDefault="0076374F" w:rsidP="005A5EBF">
            <w:pPr>
              <w:pStyle w:val="Default"/>
              <w:tabs>
                <w:tab w:val="left" w:pos="8415"/>
              </w:tabs>
              <w:ind w:right="70"/>
              <w:rPr>
                <w:sz w:val="12"/>
                <w:szCs w:val="12"/>
              </w:rPr>
            </w:pPr>
            <w:r>
              <w:rPr>
                <w:sz w:val="12"/>
                <w:szCs w:val="12"/>
              </w:rPr>
              <w:t xml:space="preserve">BREED </w:t>
            </w:r>
          </w:p>
        </w:tc>
        <w:tc>
          <w:tcPr>
            <w:tcW w:w="1646" w:type="dxa"/>
            <w:gridSpan w:val="2"/>
            <w:tcBorders>
              <w:top w:val="single" w:sz="2" w:space="0" w:color="auto"/>
              <w:left w:val="single" w:sz="2" w:space="0" w:color="auto"/>
              <w:bottom w:val="single" w:sz="2" w:space="0" w:color="auto"/>
              <w:right w:val="single" w:sz="2" w:space="0" w:color="auto"/>
            </w:tcBorders>
          </w:tcPr>
          <w:p w14:paraId="5B9FE087" w14:textId="77777777" w:rsidR="0076374F" w:rsidRDefault="0076374F" w:rsidP="005A5EBF">
            <w:pPr>
              <w:pStyle w:val="Default"/>
              <w:tabs>
                <w:tab w:val="left" w:pos="8415"/>
              </w:tabs>
              <w:ind w:right="70"/>
              <w:rPr>
                <w:sz w:val="12"/>
                <w:szCs w:val="12"/>
              </w:rPr>
            </w:pPr>
            <w:r>
              <w:rPr>
                <w:sz w:val="12"/>
                <w:szCs w:val="12"/>
              </w:rPr>
              <w:t xml:space="preserve">VARIETY </w:t>
            </w:r>
          </w:p>
        </w:tc>
        <w:tc>
          <w:tcPr>
            <w:tcW w:w="2051" w:type="dxa"/>
            <w:tcBorders>
              <w:top w:val="single" w:sz="2" w:space="0" w:color="auto"/>
              <w:left w:val="single" w:sz="2" w:space="0" w:color="auto"/>
              <w:bottom w:val="single" w:sz="2" w:space="0" w:color="auto"/>
              <w:right w:val="nil"/>
            </w:tcBorders>
          </w:tcPr>
          <w:p w14:paraId="1F75867E" w14:textId="77777777" w:rsidR="0076374F" w:rsidRDefault="0076374F" w:rsidP="005A5EBF">
            <w:pPr>
              <w:pStyle w:val="Default"/>
              <w:tabs>
                <w:tab w:val="left" w:pos="8415"/>
              </w:tabs>
              <w:ind w:right="70"/>
              <w:rPr>
                <w:sz w:val="10"/>
                <w:szCs w:val="10"/>
              </w:rPr>
            </w:pPr>
            <w:r>
              <w:rPr>
                <w:sz w:val="12"/>
                <w:szCs w:val="12"/>
              </w:rPr>
              <w:t>CALL NAME</w:t>
            </w:r>
          </w:p>
        </w:tc>
      </w:tr>
      <w:tr w:rsidR="0076374F" w14:paraId="2C1CB3AA" w14:textId="77777777" w:rsidTr="0076374F">
        <w:trPr>
          <w:trHeight w:val="360"/>
        </w:trPr>
        <w:tc>
          <w:tcPr>
            <w:tcW w:w="7506" w:type="dxa"/>
            <w:gridSpan w:val="4"/>
            <w:tcBorders>
              <w:top w:val="single" w:sz="2" w:space="0" w:color="auto"/>
              <w:left w:val="nil"/>
              <w:bottom w:val="single" w:sz="2" w:space="0" w:color="auto"/>
              <w:right w:val="nil"/>
            </w:tcBorders>
          </w:tcPr>
          <w:p w14:paraId="199960A1" w14:textId="77777777" w:rsidR="0076374F" w:rsidRDefault="0076374F" w:rsidP="005A5EBF">
            <w:pPr>
              <w:pStyle w:val="Default"/>
              <w:tabs>
                <w:tab w:val="left" w:pos="8415"/>
              </w:tabs>
              <w:ind w:right="70"/>
              <w:rPr>
                <w:sz w:val="10"/>
                <w:szCs w:val="10"/>
              </w:rPr>
            </w:pPr>
            <w:r>
              <w:rPr>
                <w:sz w:val="12"/>
                <w:szCs w:val="12"/>
              </w:rPr>
              <w:t xml:space="preserve">AKC® NAME </w:t>
            </w:r>
            <w:r>
              <w:rPr>
                <w:sz w:val="10"/>
                <w:szCs w:val="10"/>
              </w:rPr>
              <w:t xml:space="preserve">(INCLUDE AKC TITLES ONLY) </w:t>
            </w:r>
          </w:p>
        </w:tc>
      </w:tr>
      <w:tr w:rsidR="0076374F" w14:paraId="2F60E920" w14:textId="77777777" w:rsidTr="0076374F">
        <w:trPr>
          <w:trHeight w:val="413"/>
        </w:trPr>
        <w:tc>
          <w:tcPr>
            <w:tcW w:w="4783" w:type="dxa"/>
            <w:gridSpan w:val="2"/>
            <w:vMerge w:val="restart"/>
            <w:tcBorders>
              <w:top w:val="single" w:sz="2" w:space="0" w:color="auto"/>
              <w:right w:val="single" w:sz="2" w:space="0" w:color="auto"/>
            </w:tcBorders>
          </w:tcPr>
          <w:p w14:paraId="64255CEB" w14:textId="77777777" w:rsidR="0076374F" w:rsidRPr="007A6FB2" w:rsidRDefault="0076374F" w:rsidP="005A5EBF">
            <w:pPr>
              <w:pStyle w:val="Default"/>
              <w:tabs>
                <w:tab w:val="left" w:pos="8415"/>
              </w:tabs>
              <w:ind w:right="70"/>
              <w:rPr>
                <w:sz w:val="16"/>
                <w:szCs w:val="16"/>
              </w:rPr>
            </w:pPr>
            <w:r>
              <w:rPr>
                <w:sz w:val="12"/>
                <w:szCs w:val="12"/>
              </w:rPr>
              <w:t xml:space="preserve">AKC® </w:t>
            </w:r>
            <w:r w:rsidRPr="007A6FB2">
              <w:rPr>
                <w:sz w:val="12"/>
                <w:szCs w:val="12"/>
              </w:rPr>
              <w:t xml:space="preserve">NO   </w:t>
            </w:r>
            <w:r w:rsidRPr="00575EC8">
              <w:rPr>
                <w:rFonts w:ascii="Arial Narrow" w:hAnsi="Arial Narrow" w:cs="Times New Roman"/>
              </w:rPr>
              <w:t>□</w:t>
            </w:r>
            <w:r>
              <w:rPr>
                <w:rFonts w:ascii="Arial Narrow" w:hAnsi="Arial Narrow" w:cs="Times New Roman"/>
              </w:rPr>
              <w:t xml:space="preserve">                                </w:t>
            </w:r>
            <w:r>
              <w:rPr>
                <w:rFonts w:ascii="Arial Narrow" w:hAnsi="Arial Narrow" w:cs="Times New Roman"/>
                <w:sz w:val="16"/>
                <w:szCs w:val="16"/>
              </w:rPr>
              <w:t>Enter Complete Registration # below</w:t>
            </w:r>
          </w:p>
          <w:p w14:paraId="086A8D40" w14:textId="77777777" w:rsidR="0076374F" w:rsidRPr="007A6FB2" w:rsidRDefault="0076374F" w:rsidP="005A5EBF">
            <w:pPr>
              <w:pStyle w:val="Default"/>
              <w:tabs>
                <w:tab w:val="left" w:pos="8415"/>
              </w:tabs>
              <w:ind w:right="70"/>
              <w:rPr>
                <w:sz w:val="12"/>
                <w:szCs w:val="12"/>
              </w:rPr>
            </w:pPr>
            <w:r>
              <w:rPr>
                <w:sz w:val="12"/>
                <w:szCs w:val="12"/>
              </w:rPr>
              <w:t>ILP</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r>
              <w:rPr>
                <w:sz w:val="12"/>
                <w:szCs w:val="12"/>
              </w:rPr>
              <w:t>PAL</w:t>
            </w:r>
            <w:r w:rsidRPr="007A6FB2">
              <w:rPr>
                <w:sz w:val="12"/>
                <w:szCs w:val="12"/>
              </w:rPr>
              <w:t xml:space="preserve"> NO.  </w:t>
            </w:r>
            <w:r w:rsidRPr="00575EC8">
              <w:rPr>
                <w:rFonts w:ascii="Arial Narrow" w:hAnsi="Arial Narrow" w:cs="Times New Roman"/>
              </w:rPr>
              <w:t>□</w:t>
            </w:r>
            <w:r>
              <w:rPr>
                <w:rFonts w:ascii="Arial Narrow" w:hAnsi="Arial Narrow" w:cs="Times New Roman"/>
              </w:rPr>
              <w:t xml:space="preserve"> </w:t>
            </w:r>
          </w:p>
          <w:p w14:paraId="7AB9769C" w14:textId="77777777" w:rsidR="0076374F" w:rsidRDefault="0076374F" w:rsidP="005A5EBF">
            <w:pPr>
              <w:pStyle w:val="Default"/>
              <w:tabs>
                <w:tab w:val="left" w:pos="8415"/>
              </w:tabs>
              <w:ind w:right="70"/>
              <w:rPr>
                <w:sz w:val="12"/>
                <w:szCs w:val="12"/>
              </w:rPr>
            </w:pPr>
            <w:r>
              <w:rPr>
                <w:sz w:val="12"/>
                <w:szCs w:val="12"/>
              </w:rPr>
              <w:t xml:space="preserve">FOREIGN REG. NO &amp; COUNTRY   </w:t>
            </w:r>
            <w:r w:rsidRPr="00575EC8">
              <w:rPr>
                <w:rFonts w:ascii="Arial Narrow" w:hAnsi="Arial Narrow" w:cs="Times New Roman"/>
              </w:rPr>
              <w:t>□</w:t>
            </w:r>
          </w:p>
        </w:tc>
        <w:tc>
          <w:tcPr>
            <w:tcW w:w="2723" w:type="dxa"/>
            <w:gridSpan w:val="2"/>
            <w:tcBorders>
              <w:top w:val="single" w:sz="2" w:space="0" w:color="auto"/>
              <w:left w:val="single" w:sz="2" w:space="0" w:color="auto"/>
              <w:bottom w:val="single" w:sz="2" w:space="0" w:color="auto"/>
            </w:tcBorders>
          </w:tcPr>
          <w:p w14:paraId="38083EE0" w14:textId="77777777" w:rsidR="0076374F" w:rsidRDefault="0076374F" w:rsidP="005A5EBF">
            <w:pPr>
              <w:pStyle w:val="Default"/>
              <w:tabs>
                <w:tab w:val="left" w:pos="8415"/>
              </w:tabs>
              <w:ind w:right="70"/>
              <w:rPr>
                <w:sz w:val="12"/>
                <w:szCs w:val="12"/>
              </w:rPr>
            </w:pPr>
            <w:r>
              <w:rPr>
                <w:sz w:val="12"/>
                <w:szCs w:val="12"/>
              </w:rPr>
              <w:t xml:space="preserve">DATE OF BIRTH </w:t>
            </w:r>
          </w:p>
        </w:tc>
      </w:tr>
      <w:tr w:rsidR="0076374F" w14:paraId="7FA813C6" w14:textId="77777777" w:rsidTr="0076374F">
        <w:trPr>
          <w:trHeight w:val="412"/>
        </w:trPr>
        <w:tc>
          <w:tcPr>
            <w:tcW w:w="4783" w:type="dxa"/>
            <w:gridSpan w:val="2"/>
            <w:vMerge/>
            <w:tcBorders>
              <w:bottom w:val="single" w:sz="2" w:space="0" w:color="auto"/>
              <w:right w:val="single" w:sz="2" w:space="0" w:color="auto"/>
            </w:tcBorders>
          </w:tcPr>
          <w:p w14:paraId="33DC2A9F" w14:textId="77777777" w:rsidR="0076374F" w:rsidRPr="006574A8" w:rsidRDefault="0076374F" w:rsidP="005A5EBF">
            <w:pPr>
              <w:pStyle w:val="Default"/>
              <w:tabs>
                <w:tab w:val="left" w:pos="8415"/>
              </w:tabs>
              <w:ind w:right="70"/>
              <w:rPr>
                <w:sz w:val="12"/>
                <w:szCs w:val="12"/>
              </w:rPr>
            </w:pPr>
          </w:p>
        </w:tc>
        <w:tc>
          <w:tcPr>
            <w:tcW w:w="2723" w:type="dxa"/>
            <w:gridSpan w:val="2"/>
            <w:tcBorders>
              <w:top w:val="single" w:sz="2" w:space="0" w:color="auto"/>
              <w:left w:val="single" w:sz="2" w:space="0" w:color="auto"/>
              <w:bottom w:val="single" w:sz="2" w:space="0" w:color="auto"/>
            </w:tcBorders>
          </w:tcPr>
          <w:p w14:paraId="205BDFDE" w14:textId="77777777" w:rsidR="0076374F" w:rsidRDefault="0076374F" w:rsidP="005A5EBF">
            <w:pPr>
              <w:pStyle w:val="Default"/>
              <w:tabs>
                <w:tab w:val="left" w:pos="8415"/>
              </w:tabs>
              <w:ind w:right="70"/>
              <w:rPr>
                <w:sz w:val="12"/>
                <w:szCs w:val="12"/>
              </w:rPr>
            </w:pPr>
            <w:r>
              <w:rPr>
                <w:sz w:val="12"/>
                <w:szCs w:val="12"/>
              </w:rPr>
              <w:t xml:space="preserve">PLACE OF BIRTH </w:t>
            </w:r>
            <w:r>
              <w:rPr>
                <w:sz w:val="9"/>
                <w:szCs w:val="9"/>
              </w:rPr>
              <w:t>(LIST COUNTRY)</w:t>
            </w:r>
          </w:p>
        </w:tc>
      </w:tr>
      <w:tr w:rsidR="0076374F" w14:paraId="4A7D6F1A" w14:textId="77777777" w:rsidTr="0076374F">
        <w:trPr>
          <w:trHeight w:val="360"/>
        </w:trPr>
        <w:tc>
          <w:tcPr>
            <w:tcW w:w="7506" w:type="dxa"/>
            <w:gridSpan w:val="4"/>
            <w:tcBorders>
              <w:top w:val="single" w:sz="2" w:space="0" w:color="auto"/>
              <w:left w:val="nil"/>
              <w:bottom w:val="single" w:sz="2" w:space="0" w:color="auto"/>
              <w:right w:val="nil"/>
            </w:tcBorders>
          </w:tcPr>
          <w:p w14:paraId="6E0B81BF" w14:textId="77777777" w:rsidR="0076374F" w:rsidRDefault="0076374F" w:rsidP="005A5EBF">
            <w:pPr>
              <w:pStyle w:val="Default"/>
              <w:tabs>
                <w:tab w:val="left" w:pos="8415"/>
              </w:tabs>
              <w:ind w:right="70"/>
              <w:rPr>
                <w:sz w:val="12"/>
                <w:szCs w:val="12"/>
              </w:rPr>
            </w:pPr>
            <w:r>
              <w:rPr>
                <w:sz w:val="12"/>
                <w:szCs w:val="12"/>
              </w:rPr>
              <w:t xml:space="preserve">BREEDER </w:t>
            </w:r>
          </w:p>
        </w:tc>
      </w:tr>
      <w:tr w:rsidR="0076374F" w14:paraId="558045FC" w14:textId="77777777" w:rsidTr="0076374F">
        <w:trPr>
          <w:trHeight w:val="360"/>
        </w:trPr>
        <w:tc>
          <w:tcPr>
            <w:tcW w:w="7506" w:type="dxa"/>
            <w:gridSpan w:val="4"/>
            <w:tcBorders>
              <w:top w:val="single" w:sz="2" w:space="0" w:color="auto"/>
              <w:left w:val="nil"/>
              <w:bottom w:val="single" w:sz="2" w:space="0" w:color="auto"/>
              <w:right w:val="nil"/>
            </w:tcBorders>
          </w:tcPr>
          <w:p w14:paraId="491C15E1" w14:textId="77777777" w:rsidR="0076374F" w:rsidRDefault="0076374F" w:rsidP="005A5EBF">
            <w:pPr>
              <w:pStyle w:val="Default"/>
              <w:tabs>
                <w:tab w:val="left" w:pos="8415"/>
              </w:tabs>
              <w:ind w:right="70"/>
              <w:rPr>
                <w:sz w:val="12"/>
                <w:szCs w:val="12"/>
              </w:rPr>
            </w:pPr>
            <w:r>
              <w:rPr>
                <w:sz w:val="12"/>
                <w:szCs w:val="12"/>
              </w:rPr>
              <w:t xml:space="preserve">SIRE </w:t>
            </w:r>
          </w:p>
        </w:tc>
      </w:tr>
      <w:tr w:rsidR="0076374F" w14:paraId="4E7CA8C2" w14:textId="77777777" w:rsidTr="0076374F">
        <w:trPr>
          <w:trHeight w:val="360"/>
        </w:trPr>
        <w:tc>
          <w:tcPr>
            <w:tcW w:w="7506" w:type="dxa"/>
            <w:gridSpan w:val="4"/>
            <w:tcBorders>
              <w:top w:val="single" w:sz="2" w:space="0" w:color="auto"/>
              <w:left w:val="nil"/>
              <w:bottom w:val="single" w:sz="2" w:space="0" w:color="auto"/>
              <w:right w:val="nil"/>
            </w:tcBorders>
          </w:tcPr>
          <w:p w14:paraId="3509A7F1" w14:textId="77777777" w:rsidR="0076374F" w:rsidRDefault="0076374F" w:rsidP="005A5EBF">
            <w:pPr>
              <w:pStyle w:val="Default"/>
              <w:tabs>
                <w:tab w:val="left" w:pos="8415"/>
              </w:tabs>
              <w:ind w:right="70"/>
              <w:rPr>
                <w:sz w:val="12"/>
                <w:szCs w:val="12"/>
              </w:rPr>
            </w:pPr>
            <w:r>
              <w:rPr>
                <w:sz w:val="12"/>
                <w:szCs w:val="12"/>
              </w:rPr>
              <w:t xml:space="preserve">DAM </w:t>
            </w:r>
          </w:p>
        </w:tc>
      </w:tr>
      <w:tr w:rsidR="0076374F" w14:paraId="33910A19" w14:textId="77777777" w:rsidTr="0076374F">
        <w:trPr>
          <w:trHeight w:val="360"/>
        </w:trPr>
        <w:tc>
          <w:tcPr>
            <w:tcW w:w="7506" w:type="dxa"/>
            <w:gridSpan w:val="4"/>
            <w:tcBorders>
              <w:top w:val="single" w:sz="2" w:space="0" w:color="auto"/>
              <w:left w:val="nil"/>
              <w:bottom w:val="single" w:sz="2" w:space="0" w:color="auto"/>
              <w:right w:val="nil"/>
            </w:tcBorders>
          </w:tcPr>
          <w:p w14:paraId="1F62FD02" w14:textId="77777777" w:rsidR="0076374F" w:rsidRDefault="0076374F" w:rsidP="005A5EBF">
            <w:pPr>
              <w:pStyle w:val="Default"/>
              <w:tabs>
                <w:tab w:val="left" w:pos="8415"/>
              </w:tabs>
              <w:ind w:right="70"/>
              <w:rPr>
                <w:sz w:val="12"/>
                <w:szCs w:val="12"/>
              </w:rPr>
            </w:pPr>
            <w:r>
              <w:rPr>
                <w:sz w:val="12"/>
                <w:szCs w:val="12"/>
              </w:rPr>
              <w:t xml:space="preserve">ACTUAL OWNERS </w:t>
            </w:r>
          </w:p>
        </w:tc>
      </w:tr>
      <w:tr w:rsidR="0076374F" w14:paraId="6B52A0B3" w14:textId="77777777" w:rsidTr="0076374F">
        <w:trPr>
          <w:trHeight w:val="360"/>
        </w:trPr>
        <w:tc>
          <w:tcPr>
            <w:tcW w:w="7506" w:type="dxa"/>
            <w:gridSpan w:val="4"/>
            <w:tcBorders>
              <w:top w:val="single" w:sz="2" w:space="0" w:color="auto"/>
              <w:left w:val="nil"/>
              <w:bottom w:val="single" w:sz="2" w:space="0" w:color="auto"/>
              <w:right w:val="nil"/>
            </w:tcBorders>
          </w:tcPr>
          <w:p w14:paraId="5E3D28C9" w14:textId="77777777" w:rsidR="0076374F" w:rsidRDefault="0076374F" w:rsidP="005A5EBF">
            <w:pPr>
              <w:pStyle w:val="Default"/>
              <w:tabs>
                <w:tab w:val="left" w:pos="8415"/>
              </w:tabs>
              <w:ind w:right="70"/>
              <w:rPr>
                <w:sz w:val="12"/>
                <w:szCs w:val="12"/>
              </w:rPr>
            </w:pPr>
            <w:r>
              <w:rPr>
                <w:sz w:val="12"/>
                <w:szCs w:val="12"/>
              </w:rPr>
              <w:t xml:space="preserve">OWNERS ADDRESS                                                                                                                       </w:t>
            </w:r>
            <w:r w:rsidRPr="008F6CAD">
              <w:rPr>
                <w:sz w:val="22"/>
                <w:szCs w:val="22"/>
              </w:rPr>
              <w:t xml:space="preserve">  </w:t>
            </w:r>
            <w:r>
              <w:rPr>
                <w:sz w:val="22"/>
                <w:szCs w:val="22"/>
              </w:rPr>
              <w:t xml:space="preserve">       </w:t>
            </w:r>
            <w:r w:rsidRPr="008F6CAD">
              <w:rPr>
                <w:sz w:val="22"/>
                <w:szCs w:val="22"/>
              </w:rPr>
              <w:t xml:space="preserve"> </w:t>
            </w:r>
            <w:r>
              <w:rPr>
                <w:sz w:val="22"/>
                <w:szCs w:val="22"/>
              </w:rPr>
              <w:t xml:space="preserve">                                   </w:t>
            </w:r>
            <w:r w:rsidRPr="008F6CAD">
              <w:rPr>
                <w:rFonts w:ascii="Wingdings 2" w:hAnsi="Wingdings 2"/>
                <w:smallCaps/>
                <w:sz w:val="22"/>
                <w:szCs w:val="22"/>
              </w:rPr>
              <w:sym w:font="Webdings" w:char="F07F"/>
            </w:r>
            <w:r>
              <w:rPr>
                <w:rFonts w:ascii="Arial Narrow" w:hAnsi="Arial Narrow"/>
                <w:smallCaps/>
                <w:sz w:val="16"/>
              </w:rPr>
              <w:t xml:space="preserve">  new address</w:t>
            </w:r>
          </w:p>
        </w:tc>
      </w:tr>
      <w:tr w:rsidR="0076374F" w14:paraId="05C7F138" w14:textId="77777777" w:rsidTr="0076374F">
        <w:trPr>
          <w:trHeight w:val="360"/>
        </w:trPr>
        <w:tc>
          <w:tcPr>
            <w:tcW w:w="7506" w:type="dxa"/>
            <w:gridSpan w:val="4"/>
            <w:tcBorders>
              <w:top w:val="single" w:sz="2" w:space="0" w:color="auto"/>
              <w:left w:val="nil"/>
              <w:bottom w:val="single" w:sz="2" w:space="0" w:color="auto"/>
              <w:right w:val="nil"/>
            </w:tcBorders>
          </w:tcPr>
          <w:p w14:paraId="5BEBF2A1" w14:textId="77777777" w:rsidR="0076374F" w:rsidRDefault="0076374F" w:rsidP="005A5EBF">
            <w:pPr>
              <w:pStyle w:val="Default"/>
              <w:tabs>
                <w:tab w:val="left" w:pos="8415"/>
              </w:tabs>
              <w:ind w:right="70"/>
              <w:rPr>
                <w:sz w:val="12"/>
                <w:szCs w:val="12"/>
              </w:rPr>
            </w:pPr>
            <w:r>
              <w:rPr>
                <w:sz w:val="12"/>
                <w:szCs w:val="12"/>
              </w:rPr>
              <w:t>CITY, STATE  ZIP + 4</w:t>
            </w:r>
          </w:p>
        </w:tc>
      </w:tr>
      <w:tr w:rsidR="0076374F" w14:paraId="0953FC06" w14:textId="77777777" w:rsidTr="0076374F">
        <w:trPr>
          <w:trHeight w:val="360"/>
        </w:trPr>
        <w:tc>
          <w:tcPr>
            <w:tcW w:w="7506" w:type="dxa"/>
            <w:gridSpan w:val="4"/>
            <w:tcBorders>
              <w:top w:val="single" w:sz="2" w:space="0" w:color="auto"/>
              <w:left w:val="nil"/>
              <w:bottom w:val="single" w:sz="2" w:space="0" w:color="auto"/>
              <w:right w:val="nil"/>
            </w:tcBorders>
          </w:tcPr>
          <w:p w14:paraId="627DA5F1" w14:textId="77777777" w:rsidR="0076374F" w:rsidRDefault="0076374F" w:rsidP="005A5EBF">
            <w:pPr>
              <w:pStyle w:val="Default"/>
              <w:tabs>
                <w:tab w:val="left" w:pos="8415"/>
              </w:tabs>
              <w:ind w:right="70"/>
              <w:rPr>
                <w:sz w:val="12"/>
                <w:szCs w:val="12"/>
              </w:rPr>
            </w:pPr>
            <w:r>
              <w:rPr>
                <w:sz w:val="12"/>
                <w:szCs w:val="12"/>
              </w:rPr>
              <w:t xml:space="preserve">HANDLER                                                                                                                            </w:t>
            </w:r>
            <w:r w:rsidR="005A5EBF">
              <w:rPr>
                <w:sz w:val="12"/>
                <w:szCs w:val="12"/>
              </w:rPr>
              <w:t xml:space="preserve">             </w:t>
            </w:r>
            <w:r>
              <w:rPr>
                <w:sz w:val="12"/>
                <w:szCs w:val="12"/>
              </w:rPr>
              <w:t xml:space="preserve">   ENTER  JR. HANDLER # if applicable</w:t>
            </w:r>
          </w:p>
        </w:tc>
      </w:tr>
      <w:tr w:rsidR="0076374F" w:rsidRPr="005A5EBF" w14:paraId="4DF436BE" w14:textId="77777777" w:rsidTr="0076374F">
        <w:trPr>
          <w:trHeight w:val="432"/>
        </w:trPr>
        <w:tc>
          <w:tcPr>
            <w:tcW w:w="7506" w:type="dxa"/>
            <w:gridSpan w:val="4"/>
            <w:tcBorders>
              <w:top w:val="single" w:sz="2" w:space="0" w:color="auto"/>
              <w:left w:val="nil"/>
              <w:bottom w:val="nil"/>
              <w:right w:val="nil"/>
            </w:tcBorders>
            <w:vAlign w:val="center"/>
          </w:tcPr>
          <w:p w14:paraId="75F8341D" w14:textId="77777777" w:rsidR="0076374F" w:rsidRPr="005A5EBF" w:rsidRDefault="0076374F" w:rsidP="005A5EBF">
            <w:pPr>
              <w:pStyle w:val="Default"/>
              <w:tabs>
                <w:tab w:val="left" w:pos="8415"/>
              </w:tabs>
              <w:ind w:right="70"/>
              <w:jc w:val="center"/>
              <w:rPr>
                <w:b/>
                <w:sz w:val="18"/>
                <w:szCs w:val="12"/>
              </w:rPr>
            </w:pPr>
            <w:r w:rsidRPr="005A5EBF">
              <w:rPr>
                <w:b/>
                <w:sz w:val="18"/>
                <w:szCs w:val="20"/>
              </w:rPr>
              <w:t>Exhibitor or owner MUST sign on the signature line beneath the instructions.</w:t>
            </w:r>
          </w:p>
        </w:tc>
      </w:tr>
    </w:tbl>
    <w:p w14:paraId="2CE4FAC1" w14:textId="77777777" w:rsidR="0076374F" w:rsidRPr="00207DB0" w:rsidRDefault="00990C53" w:rsidP="005A5EBF">
      <w:pPr>
        <w:jc w:val="center"/>
        <w:rPr>
          <w:sz w:val="14"/>
          <w:szCs w:val="14"/>
        </w:rPr>
      </w:pPr>
      <w:r>
        <w:rPr>
          <w:rFonts w:cs="Arial"/>
          <w:sz w:val="14"/>
          <w:szCs w:val="14"/>
        </w:rPr>
        <w:br w:type="column"/>
      </w:r>
      <w:r w:rsidR="0076374F" w:rsidRPr="00207DB0">
        <w:rPr>
          <w:rFonts w:cs="Arial"/>
          <w:sz w:val="14"/>
          <w:szCs w:val="14"/>
        </w:rPr>
        <w:t xml:space="preserve">AKC Rules, Regulations, Policies and Guidelines are available on the American Kennel Club Web site, </w:t>
      </w:r>
      <w:r w:rsidR="0076374F" w:rsidRPr="00207DB0">
        <w:rPr>
          <w:rFonts w:cs="Arial"/>
          <w:color w:val="0000FF"/>
          <w:sz w:val="14"/>
          <w:szCs w:val="14"/>
        </w:rPr>
        <w:t>www.akc.org</w:t>
      </w:r>
      <w:r w:rsidR="0076374F" w:rsidRPr="00207DB0">
        <w:rPr>
          <w:rFonts w:cs="Arial"/>
          <w:sz w:val="14"/>
          <w:szCs w:val="14"/>
        </w:rPr>
        <w:t>.</w:t>
      </w:r>
    </w:p>
    <w:p w14:paraId="67748EE2" w14:textId="77777777" w:rsidR="00CA0A55" w:rsidRDefault="00CA0A55" w:rsidP="005A5EBF">
      <w:pPr>
        <w:pStyle w:val="Default"/>
        <w:tabs>
          <w:tab w:val="left" w:pos="8415"/>
        </w:tabs>
        <w:jc w:val="center"/>
        <w:rPr>
          <w:b/>
          <w:sz w:val="18"/>
          <w:szCs w:val="18"/>
        </w:rPr>
      </w:pPr>
    </w:p>
    <w:p w14:paraId="7D9A6CF5" w14:textId="77777777" w:rsidR="0076374F" w:rsidRPr="00207DB0" w:rsidRDefault="0076374F" w:rsidP="005A5EBF">
      <w:pPr>
        <w:pStyle w:val="Default"/>
        <w:tabs>
          <w:tab w:val="left" w:pos="8415"/>
        </w:tabs>
        <w:jc w:val="center"/>
        <w:rPr>
          <w:b/>
          <w:sz w:val="18"/>
          <w:szCs w:val="18"/>
        </w:rPr>
      </w:pPr>
      <w:r w:rsidRPr="00207DB0">
        <w:rPr>
          <w:b/>
          <w:sz w:val="18"/>
          <w:szCs w:val="18"/>
        </w:rPr>
        <w:t>AGREEMENT</w:t>
      </w:r>
    </w:p>
    <w:p w14:paraId="2852F2AF" w14:textId="77777777" w:rsidR="0076374F" w:rsidRDefault="0076374F" w:rsidP="0076374F">
      <w:pPr>
        <w:autoSpaceDE w:val="0"/>
        <w:autoSpaceDN w:val="0"/>
        <w:adjustRightInd w:val="0"/>
        <w:jc w:val="both"/>
        <w:rPr>
          <w:rFonts w:ascii="Arial Narrow" w:hAnsi="Arial Narrow" w:cs="ArialMT"/>
          <w:sz w:val="16"/>
          <w:szCs w:val="16"/>
        </w:rPr>
      </w:pPr>
      <w:r w:rsidRPr="00090CCE">
        <w:rPr>
          <w:rFonts w:ascii="Arial Narrow" w:hAnsi="Arial Narrow" w:cs="ArialMT"/>
          <w:sz w:val="16"/>
          <w:szCs w:val="16"/>
        </w:rPr>
        <w:t xml:space="preserve">I certify that I am the actual owner of the dog, or that I am the duly authorized agent of the actual owner whose name I have entered. In consideration of the acceptance of this entry, I (we) agree to abide by the rules and regulations of The American Kennel Club in effect at the time of this event, and any additional rules and regulations appearing in the premium list of this event and entry form and any decision made in accord with them. I (we) agree that the club holding this event has the right to refuse this entry for cause which the club shall deem sufficient. I (we) certify and represent that the dog entered is not a hazard to persons or other dogs. In consideration of the acceptance of this entry and of the holding of this event and of the opportunity to have the dog judged and to win prizes, ribbons, or trophies, I (we) agree to hold the AKC, the event-giving club, their members, directors, governors, officers, agents, superintendents or event secretary and the owner and/or lessor of the premises and any provider of services that are necessary to hold this event and any employees or volunteers of the aforementioned parties, and any AKC approved judge, judging at this event, harmless from any claim for loss or injury which may be alleged to have been caused directly or indirectly to any person or thing by the act of this dog while in or about the event premises or grounds or near any entrance thereto, and I (we) personally assume all responsibility and liability for any such claim; and I (we) further agree to hold the aforementioned parties harmless from any claim for loss, injury or damage to this dog. </w:t>
      </w:r>
    </w:p>
    <w:p w14:paraId="1134EAD6" w14:textId="77777777" w:rsidR="0076374F" w:rsidRDefault="0076374F" w:rsidP="0076374F">
      <w:pPr>
        <w:autoSpaceDE w:val="0"/>
        <w:autoSpaceDN w:val="0"/>
        <w:adjustRightInd w:val="0"/>
        <w:jc w:val="both"/>
        <w:rPr>
          <w:rFonts w:ascii="Arial Narrow" w:hAnsi="Arial Narrow" w:cs="ArialMT"/>
          <w:sz w:val="16"/>
          <w:szCs w:val="16"/>
        </w:rPr>
      </w:pPr>
    </w:p>
    <w:p w14:paraId="3621BD41" w14:textId="77777777" w:rsidR="0076374F" w:rsidRPr="00090CCE" w:rsidRDefault="0076374F" w:rsidP="005A5EBF">
      <w:pPr>
        <w:autoSpaceDE w:val="0"/>
        <w:autoSpaceDN w:val="0"/>
        <w:adjustRightInd w:val="0"/>
        <w:jc w:val="both"/>
        <w:rPr>
          <w:rFonts w:ascii="Arial Narrow" w:hAnsi="Arial Narrow" w:cs="Arial-BoldMT"/>
          <w:b/>
          <w:bCs/>
          <w:sz w:val="16"/>
          <w:szCs w:val="16"/>
        </w:rPr>
      </w:pPr>
      <w:r w:rsidRPr="00090CCE">
        <w:rPr>
          <w:rFonts w:ascii="Arial Narrow" w:hAnsi="Arial Narrow" w:cs="ArialMT"/>
          <w:sz w:val="16"/>
          <w:szCs w:val="16"/>
        </w:rPr>
        <w:t xml:space="preserve">Additionally, I (we) hereby assume the sole responsibility for and agree to indemnify, defend and save the aforementioned parties harmless from any and all loss and expense (including legal fees) by reason of the liability imposed by law upon any of the aforementioned parties for damage because of bodily injuries, including death at any time resulting therefrom, sustained by any person or persons, including myself (ourselves), or on account of damage to property, arising out of or in consequence of my (our) participation in this event, however such, injuries, death or property damage may be caused, and whether or not the same may have been caused or may be alleged to have been caused by the negligence of the aforementioned parties or any of their employees, agents, or any other person. </w:t>
      </w:r>
      <w:r>
        <w:rPr>
          <w:rFonts w:ascii="Arial Narrow" w:hAnsi="Arial Narrow" w:cs="ArialMT"/>
          <w:sz w:val="16"/>
          <w:szCs w:val="16"/>
        </w:rPr>
        <w:t xml:space="preserve"> </w:t>
      </w:r>
      <w:r w:rsidRPr="00090CCE">
        <w:rPr>
          <w:rFonts w:ascii="Arial Narrow" w:hAnsi="Arial Narrow" w:cs="Arial-BoldMT"/>
          <w:b/>
          <w:bCs/>
          <w:sz w:val="16"/>
          <w:szCs w:val="16"/>
        </w:rPr>
        <w:t>I (WE) AGREE THAT ANY CAUSE OF ACTION, CONTROVERSY OR CLAIM ARISING OUT OF OR RELATED TO THE ENTRY, EXHIBITION OR ATTENDANCE AT THE EVENT BETWEEN THE AKC AND THE EVENT-GIVING CLUB (UNLESS OTHERWISE STATED IN THIS PREMIUM LIST) AND MYSELF (OURSELVES) OR AS TO THE CONSTRUCTION, INTERPRETATION AND EFFECT OF THIS AGREEMENT SHALL BE SETTLED BY ARBITRATION PURSUANT TO THE APPLICABLE RULES OF THE AMERICAN ARBITRATION ASSOCIATION. HOWEVER, PRIOR TO ARBITRATION ALL APPLICABLE AKC BYLAWS, RULES, REGULATIONS AND PROCEDURES MUST FIRST BE FOLLOWED AS SET FORTH IN THE AKC CHARTER AND BYLAWS, RULES, REGULATIONS, PUBLISHED POLICIES AND GUIDELINES.</w:t>
      </w:r>
    </w:p>
    <w:p w14:paraId="47663237" w14:textId="77777777" w:rsidR="0076374F" w:rsidRPr="00207DB0" w:rsidRDefault="0076374F" w:rsidP="005A5EBF">
      <w:pPr>
        <w:pStyle w:val="Default"/>
        <w:tabs>
          <w:tab w:val="left" w:pos="8415"/>
        </w:tabs>
        <w:ind w:right="72"/>
        <w:jc w:val="center"/>
        <w:rPr>
          <w:b/>
          <w:sz w:val="18"/>
          <w:szCs w:val="18"/>
        </w:rPr>
      </w:pPr>
      <w:r w:rsidRPr="00207DB0">
        <w:rPr>
          <w:b/>
          <w:sz w:val="18"/>
          <w:szCs w:val="18"/>
        </w:rPr>
        <w:t>INSTRUCTIONS</w:t>
      </w:r>
    </w:p>
    <w:p w14:paraId="36A14C63" w14:textId="77777777" w:rsidR="0076374F" w:rsidRPr="0023437E" w:rsidRDefault="0076374F" w:rsidP="005A5EBF">
      <w:pPr>
        <w:pStyle w:val="Default"/>
        <w:ind w:right="72"/>
        <w:jc w:val="both"/>
        <w:rPr>
          <w:rFonts w:ascii="Arial Narrow" w:hAnsi="Arial Narrow"/>
          <w:sz w:val="15"/>
          <w:szCs w:val="15"/>
        </w:rPr>
      </w:pPr>
      <w:r w:rsidRPr="0023437E">
        <w:rPr>
          <w:rFonts w:ascii="Arial Narrow" w:hAnsi="Arial Narrow"/>
          <w:sz w:val="15"/>
          <w:szCs w:val="15"/>
        </w:rPr>
        <w:t xml:space="preserve">Handlers whose dogs measure into the 8” through 20” regular jump height divisions may opt to enter in a higher or 24-choice </w:t>
      </w:r>
      <w:r w:rsidRPr="0023437E">
        <w:rPr>
          <w:rFonts w:ascii="Arial Narrow" w:hAnsi="Arial Narrow"/>
          <w:b/>
          <w:bCs/>
          <w:sz w:val="15"/>
          <w:szCs w:val="15"/>
        </w:rPr>
        <w:t xml:space="preserve">height division </w:t>
      </w:r>
      <w:r w:rsidRPr="0023437E">
        <w:rPr>
          <w:rFonts w:ascii="Arial Narrow" w:hAnsi="Arial Narrow"/>
          <w:sz w:val="15"/>
          <w:szCs w:val="15"/>
        </w:rPr>
        <w:t xml:space="preserve">for all </w:t>
      </w:r>
      <w:r w:rsidRPr="0023437E">
        <w:rPr>
          <w:rFonts w:ascii="Arial Narrow" w:hAnsi="Arial Narrow"/>
          <w:b/>
          <w:bCs/>
          <w:sz w:val="15"/>
          <w:szCs w:val="15"/>
        </w:rPr>
        <w:t xml:space="preserve">Regular </w:t>
      </w:r>
      <w:r w:rsidRPr="0023437E">
        <w:rPr>
          <w:rFonts w:ascii="Arial Narrow" w:hAnsi="Arial Narrow"/>
          <w:sz w:val="15"/>
          <w:szCs w:val="15"/>
        </w:rPr>
        <w:t xml:space="preserve">titling classes, but not in a division lower than their proper height division. Dogs who measure into the 24” regular jump height division may not enter 24-choice. Dogs entered in the </w:t>
      </w:r>
      <w:r w:rsidRPr="0023437E">
        <w:rPr>
          <w:rFonts w:ascii="Arial Narrow" w:hAnsi="Arial Narrow"/>
          <w:b/>
          <w:bCs/>
          <w:sz w:val="15"/>
          <w:szCs w:val="15"/>
        </w:rPr>
        <w:t xml:space="preserve">Preferred </w:t>
      </w:r>
      <w:r w:rsidRPr="0023437E">
        <w:rPr>
          <w:rFonts w:ascii="Arial Narrow" w:hAnsi="Arial Narrow"/>
          <w:sz w:val="15"/>
          <w:szCs w:val="15"/>
        </w:rPr>
        <w:t xml:space="preserve">classes </w:t>
      </w:r>
      <w:r w:rsidRPr="0023437E">
        <w:rPr>
          <w:rFonts w:ascii="Arial Narrow" w:hAnsi="Arial Narrow"/>
          <w:b/>
          <w:bCs/>
          <w:sz w:val="15"/>
          <w:szCs w:val="15"/>
        </w:rPr>
        <w:t xml:space="preserve">must </w:t>
      </w:r>
      <w:r w:rsidRPr="0023437E">
        <w:rPr>
          <w:rFonts w:ascii="Arial Narrow" w:hAnsi="Arial Narrow"/>
          <w:sz w:val="15"/>
          <w:szCs w:val="15"/>
        </w:rPr>
        <w:t xml:space="preserve">compete at the required jump height and </w:t>
      </w:r>
      <w:r w:rsidRPr="0023437E">
        <w:rPr>
          <w:rFonts w:ascii="Arial Narrow" w:hAnsi="Arial Narrow"/>
          <w:b/>
          <w:bCs/>
          <w:sz w:val="15"/>
          <w:szCs w:val="15"/>
          <w:u w:val="single"/>
        </w:rPr>
        <w:t>may not</w:t>
      </w:r>
      <w:r w:rsidRPr="0023437E">
        <w:rPr>
          <w:rFonts w:ascii="Arial Narrow" w:hAnsi="Arial Narrow"/>
          <w:b/>
          <w:bCs/>
          <w:sz w:val="15"/>
          <w:szCs w:val="15"/>
        </w:rPr>
        <w:t xml:space="preserve"> </w:t>
      </w:r>
      <w:r w:rsidRPr="0023437E">
        <w:rPr>
          <w:rFonts w:ascii="Arial Narrow" w:hAnsi="Arial Narrow"/>
          <w:sz w:val="15"/>
          <w:szCs w:val="15"/>
        </w:rPr>
        <w:t xml:space="preserve">compete in a jump height division </w:t>
      </w:r>
      <w:r w:rsidRPr="0023437E">
        <w:rPr>
          <w:rFonts w:ascii="Arial Narrow" w:hAnsi="Arial Narrow"/>
          <w:b/>
          <w:bCs/>
          <w:sz w:val="15"/>
          <w:szCs w:val="15"/>
          <w:u w:val="single"/>
        </w:rPr>
        <w:t>higher or lower</w:t>
      </w:r>
      <w:r w:rsidRPr="0023437E">
        <w:rPr>
          <w:rFonts w:ascii="Arial Narrow" w:hAnsi="Arial Narrow"/>
          <w:b/>
          <w:bCs/>
          <w:sz w:val="15"/>
          <w:szCs w:val="15"/>
        </w:rPr>
        <w:t xml:space="preserve"> </w:t>
      </w:r>
      <w:r w:rsidRPr="0023437E">
        <w:rPr>
          <w:rFonts w:ascii="Arial Narrow" w:hAnsi="Arial Narrow"/>
          <w:sz w:val="15"/>
          <w:szCs w:val="15"/>
        </w:rPr>
        <w:t xml:space="preserve">than their proper height division. </w:t>
      </w:r>
    </w:p>
    <w:p w14:paraId="64FC34B9" w14:textId="77777777" w:rsidR="0076374F" w:rsidRPr="00AD69CD" w:rsidRDefault="0076374F" w:rsidP="0076374F">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All dogs that have not been officially measured for an </w:t>
      </w:r>
      <w:r w:rsidRPr="00AD69CD">
        <w:rPr>
          <w:rFonts w:ascii="Arial Narrow" w:hAnsi="Arial Narrow"/>
          <w:b/>
          <w:bCs/>
          <w:sz w:val="15"/>
          <w:szCs w:val="15"/>
        </w:rPr>
        <w:t xml:space="preserve">Agility Jump Height Card </w:t>
      </w:r>
      <w:r w:rsidRPr="00AD69CD">
        <w:rPr>
          <w:rFonts w:ascii="Arial Narrow" w:hAnsi="Arial Narrow"/>
          <w:sz w:val="15"/>
          <w:szCs w:val="15"/>
        </w:rPr>
        <w:t xml:space="preserve">may still compete; however, they must be measured by </w:t>
      </w:r>
      <w:r w:rsidRPr="00AD69CD">
        <w:rPr>
          <w:rFonts w:ascii="Arial Narrow" w:hAnsi="Arial Narrow"/>
          <w:i/>
          <w:iCs/>
          <w:sz w:val="15"/>
          <w:szCs w:val="15"/>
        </w:rPr>
        <w:t xml:space="preserve">a </w:t>
      </w:r>
      <w:r w:rsidRPr="00AD69CD">
        <w:rPr>
          <w:rFonts w:ascii="Arial Narrow" w:hAnsi="Arial Narrow"/>
          <w:sz w:val="15"/>
          <w:szCs w:val="15"/>
        </w:rPr>
        <w:t xml:space="preserve">Judge of record, an Agility Field Representative, or a Volunteer Measuring Official, prior to running. If measured by the Judge of record, that measurement will be valid for this trial </w:t>
      </w:r>
      <w:r w:rsidRPr="00AD69CD">
        <w:rPr>
          <w:rFonts w:ascii="Arial Narrow" w:hAnsi="Arial Narrow"/>
          <w:i/>
          <w:iCs/>
          <w:sz w:val="15"/>
          <w:szCs w:val="15"/>
        </w:rPr>
        <w:t xml:space="preserve">or back-to-back trials </w:t>
      </w:r>
      <w:r w:rsidRPr="00AD69CD">
        <w:rPr>
          <w:rFonts w:ascii="Arial Narrow" w:hAnsi="Arial Narrow"/>
          <w:sz w:val="15"/>
          <w:szCs w:val="15"/>
        </w:rPr>
        <w:t xml:space="preserve">only. If a measurement is necessary, it is the exhibitor's responsibility to have their dog(s) measured prior to running. </w:t>
      </w:r>
    </w:p>
    <w:p w14:paraId="3A7F9757" w14:textId="77777777" w:rsidR="0076374F" w:rsidRPr="00AD69CD" w:rsidRDefault="0076374F" w:rsidP="0076374F">
      <w:pPr>
        <w:pStyle w:val="Default"/>
        <w:tabs>
          <w:tab w:val="left" w:pos="8415"/>
        </w:tabs>
        <w:spacing w:before="120" w:after="120"/>
        <w:ind w:right="72"/>
        <w:jc w:val="both"/>
        <w:rPr>
          <w:rFonts w:ascii="Arial Narrow" w:hAnsi="Arial Narrow"/>
          <w:sz w:val="15"/>
          <w:szCs w:val="15"/>
        </w:rPr>
      </w:pPr>
      <w:r w:rsidRPr="00AD69CD">
        <w:rPr>
          <w:rFonts w:ascii="Arial Narrow" w:hAnsi="Arial Narrow"/>
          <w:sz w:val="15"/>
          <w:szCs w:val="15"/>
        </w:rPr>
        <w:t xml:space="preserve">Dogs listed in the </w:t>
      </w:r>
      <w:r w:rsidRPr="00AD69CD">
        <w:rPr>
          <w:rFonts w:ascii="Arial Narrow" w:hAnsi="Arial Narrow"/>
          <w:b/>
          <w:bCs/>
          <w:sz w:val="15"/>
          <w:szCs w:val="15"/>
        </w:rPr>
        <w:t>AKC Canine Partners</w:t>
      </w:r>
      <w:r w:rsidRPr="00AD69CD">
        <w:rPr>
          <w:rFonts w:ascii="Arial Narrow" w:hAnsi="Arial Narrow"/>
          <w:b/>
          <w:bCs/>
          <w:sz w:val="15"/>
          <w:szCs w:val="15"/>
          <w:vertAlign w:val="superscript"/>
        </w:rPr>
        <w:t>SM</w:t>
      </w:r>
      <w:r w:rsidRPr="00AD69CD">
        <w:rPr>
          <w:rFonts w:ascii="Arial Narrow" w:hAnsi="Arial Narrow"/>
          <w:sz w:val="15"/>
          <w:szCs w:val="15"/>
        </w:rPr>
        <w:t xml:space="preserve"> program may be eligible to enter all-breed AKC agility trials at the club’s option. These dogs should be listed as All American Dog and must include their AKC number on the entry form and check the AKC No. box. </w:t>
      </w:r>
    </w:p>
    <w:p w14:paraId="4BDDC14B" w14:textId="77777777" w:rsidR="0076374F" w:rsidRPr="00AD69CD" w:rsidRDefault="0076374F" w:rsidP="0076374F">
      <w:pPr>
        <w:pStyle w:val="Default"/>
        <w:tabs>
          <w:tab w:val="left" w:pos="8415"/>
        </w:tabs>
        <w:spacing w:before="120"/>
        <w:ind w:right="72"/>
        <w:rPr>
          <w:rFonts w:ascii="Arial Narrow" w:hAnsi="Arial Narrow"/>
          <w:sz w:val="15"/>
          <w:szCs w:val="15"/>
        </w:rPr>
      </w:pPr>
      <w:r w:rsidRPr="00AD69CD">
        <w:rPr>
          <w:rFonts w:ascii="Arial Narrow" w:hAnsi="Arial Narrow"/>
          <w:b/>
          <w:bCs/>
          <w:sz w:val="15"/>
          <w:szCs w:val="15"/>
        </w:rPr>
        <w:t xml:space="preserve">Junior Handlers </w:t>
      </w:r>
      <w:r w:rsidRPr="00AD69CD">
        <w:rPr>
          <w:rFonts w:ascii="Arial Narrow" w:hAnsi="Arial Narrow"/>
          <w:sz w:val="15"/>
          <w:szCs w:val="15"/>
        </w:rPr>
        <w:t xml:space="preserve">should enter their Junior Handler number on the front of this form. Should you not have your Junior Handler number, it may be obtained from the American Kennel Club (919) 233-9767. If the Junior Handler is not the owner of the dog identified on the face of this form, what is the relationship of the Junior Handler to the Owner? </w:t>
      </w:r>
      <w:r>
        <w:rPr>
          <w:rFonts w:ascii="Arial Narrow" w:hAnsi="Arial Narrow"/>
          <w:sz w:val="15"/>
          <w:szCs w:val="15"/>
        </w:rPr>
        <w:t>____________________</w:t>
      </w:r>
      <w:r w:rsidRPr="00AD69CD">
        <w:rPr>
          <w:rFonts w:ascii="Arial Narrow" w:hAnsi="Arial Narrow"/>
          <w:sz w:val="15"/>
          <w:szCs w:val="15"/>
        </w:rPr>
        <w:t>______</w:t>
      </w:r>
    </w:p>
    <w:p w14:paraId="154D282D" w14:textId="77777777" w:rsidR="0076374F" w:rsidRDefault="0076374F" w:rsidP="0076374F">
      <w:pPr>
        <w:pStyle w:val="Default"/>
        <w:tabs>
          <w:tab w:val="left" w:pos="8415"/>
        </w:tabs>
        <w:ind w:right="72"/>
        <w:jc w:val="both"/>
        <w:rPr>
          <w:b/>
          <w:sz w:val="16"/>
          <w:szCs w:val="16"/>
        </w:rPr>
      </w:pPr>
    </w:p>
    <w:p w14:paraId="4C0AF63A" w14:textId="77777777" w:rsidR="0076374F" w:rsidRDefault="0076374F" w:rsidP="0076374F">
      <w:pPr>
        <w:pStyle w:val="Default"/>
        <w:tabs>
          <w:tab w:val="left" w:pos="8415"/>
        </w:tabs>
        <w:ind w:right="72"/>
        <w:jc w:val="both"/>
        <w:rPr>
          <w:b/>
          <w:sz w:val="16"/>
          <w:szCs w:val="16"/>
        </w:rPr>
      </w:pPr>
      <w:r w:rsidRPr="00E55772">
        <w:rPr>
          <w:b/>
          <w:sz w:val="16"/>
          <w:szCs w:val="16"/>
        </w:rPr>
        <w:t xml:space="preserve">SIGNATURE </w:t>
      </w:r>
      <w:r w:rsidRPr="00E55772">
        <w:rPr>
          <w:sz w:val="16"/>
          <w:szCs w:val="16"/>
        </w:rPr>
        <w:t>of owner or his agent duly authorized to make this entry.</w:t>
      </w:r>
      <w:r w:rsidRPr="00E55772">
        <w:rPr>
          <w:b/>
          <w:sz w:val="16"/>
          <w:szCs w:val="16"/>
        </w:rPr>
        <w:t xml:space="preserve">  </w:t>
      </w:r>
    </w:p>
    <w:p w14:paraId="5B94EB88" w14:textId="77777777" w:rsidR="0076374F" w:rsidRPr="00207DB0" w:rsidRDefault="0076374F" w:rsidP="0076374F">
      <w:pPr>
        <w:pStyle w:val="Default"/>
        <w:tabs>
          <w:tab w:val="left" w:pos="8415"/>
        </w:tabs>
        <w:spacing w:after="120"/>
        <w:ind w:right="72"/>
        <w:rPr>
          <w:sz w:val="14"/>
          <w:szCs w:val="14"/>
        </w:rPr>
      </w:pPr>
      <w:r w:rsidRPr="00207DB0">
        <w:rPr>
          <w:b/>
          <w:i/>
        </w:rPr>
        <w:t>SIGN HERE</w:t>
      </w:r>
      <w:r w:rsidRPr="00207DB0">
        <w:rPr>
          <w:sz w:val="14"/>
          <w:szCs w:val="14"/>
        </w:rPr>
        <w:t xml:space="preserve">   </w:t>
      </w:r>
      <w:r w:rsidRPr="00207DB0">
        <w:rPr>
          <w:rFonts w:ascii="Algerian" w:hAnsi="Algerian"/>
          <w:sz w:val="32"/>
          <w:szCs w:val="32"/>
        </w:rPr>
        <w:t>X</w:t>
      </w:r>
      <w:r>
        <w:rPr>
          <w:rFonts w:ascii="Algerian" w:hAnsi="Algerian"/>
          <w:sz w:val="32"/>
          <w:szCs w:val="32"/>
        </w:rPr>
        <w:t xml:space="preserve"> </w:t>
      </w:r>
      <w:r w:rsidRPr="00CD2F77">
        <w:rPr>
          <w:b/>
          <w:sz w:val="20"/>
          <w:szCs w:val="20"/>
        </w:rPr>
        <w:t>______________</w:t>
      </w:r>
      <w:r>
        <w:rPr>
          <w:b/>
          <w:sz w:val="20"/>
          <w:szCs w:val="20"/>
        </w:rPr>
        <w:t>_____________________________</w:t>
      </w:r>
      <w:r w:rsidR="005A5EBF">
        <w:rPr>
          <w:b/>
          <w:sz w:val="20"/>
          <w:szCs w:val="20"/>
        </w:rPr>
        <w:t>__</w:t>
      </w:r>
    </w:p>
    <w:p w14:paraId="7B1C9FC9" w14:textId="77777777" w:rsidR="0076374F" w:rsidRPr="0060549A" w:rsidRDefault="0076374F" w:rsidP="0076374F">
      <w:pPr>
        <w:pStyle w:val="Default"/>
        <w:tabs>
          <w:tab w:val="left" w:pos="7470"/>
          <w:tab w:val="left" w:pos="8415"/>
        </w:tabs>
        <w:spacing w:before="120"/>
        <w:ind w:right="72"/>
        <w:rPr>
          <w:sz w:val="16"/>
          <w:szCs w:val="16"/>
          <w:u w:val="single"/>
        </w:rPr>
      </w:pPr>
      <w:r w:rsidRPr="0060549A">
        <w:rPr>
          <w:sz w:val="16"/>
          <w:szCs w:val="16"/>
        </w:rPr>
        <w:t xml:space="preserve">Telephone Number: </w:t>
      </w:r>
      <w:r>
        <w:rPr>
          <w:sz w:val="16"/>
          <w:szCs w:val="16"/>
          <w:u w:val="single"/>
        </w:rPr>
        <w:t>____________________________________________________</w:t>
      </w:r>
    </w:p>
    <w:p w14:paraId="142AEAFE" w14:textId="77777777" w:rsidR="0076374F" w:rsidRDefault="0076374F" w:rsidP="0076374F">
      <w:pPr>
        <w:pStyle w:val="Default"/>
        <w:tabs>
          <w:tab w:val="left" w:pos="6480"/>
          <w:tab w:val="left" w:pos="8415"/>
        </w:tabs>
        <w:ind w:right="72"/>
        <w:jc w:val="both"/>
        <w:rPr>
          <w:sz w:val="16"/>
          <w:szCs w:val="16"/>
          <w:u w:val="single"/>
        </w:rPr>
      </w:pPr>
      <w:r w:rsidRPr="0060549A">
        <w:rPr>
          <w:sz w:val="16"/>
          <w:szCs w:val="16"/>
        </w:rPr>
        <w:t xml:space="preserve">Email Address: </w:t>
      </w:r>
      <w:r>
        <w:rPr>
          <w:sz w:val="16"/>
          <w:szCs w:val="16"/>
          <w:u w:val="single"/>
        </w:rPr>
        <w:t>___________________</w:t>
      </w:r>
      <w:r w:rsidR="005A5EBF">
        <w:rPr>
          <w:sz w:val="16"/>
          <w:szCs w:val="16"/>
          <w:u w:val="single"/>
        </w:rPr>
        <w:t>______________________________</w:t>
      </w:r>
      <w:r>
        <w:rPr>
          <w:sz w:val="16"/>
          <w:szCs w:val="16"/>
          <w:u w:val="single"/>
        </w:rPr>
        <w:t>____</w:t>
      </w:r>
      <w:r w:rsidRPr="00AB0FE1">
        <w:rPr>
          <w:rFonts w:ascii="Arial Narrow" w:hAnsi="Arial Narrow" w:cs="Times New Roman"/>
          <w:sz w:val="32"/>
          <w:szCs w:val="32"/>
        </w:rPr>
        <w:t>□</w:t>
      </w:r>
      <w:r w:rsidRPr="00A76E53">
        <w:rPr>
          <w:i/>
          <w:sz w:val="16"/>
          <w:szCs w:val="16"/>
        </w:rPr>
        <w:t>New Email</w:t>
      </w:r>
    </w:p>
    <w:p w14:paraId="4D85C73F" w14:textId="77777777" w:rsidR="0076374F" w:rsidRDefault="0076374F" w:rsidP="0076374F">
      <w:pPr>
        <w:pStyle w:val="Default"/>
        <w:tabs>
          <w:tab w:val="left" w:pos="4680"/>
          <w:tab w:val="left" w:pos="5310"/>
          <w:tab w:val="left" w:pos="7470"/>
          <w:tab w:val="left" w:pos="8415"/>
        </w:tabs>
        <w:spacing w:before="120"/>
        <w:ind w:right="72"/>
        <w:jc w:val="both"/>
        <w:rPr>
          <w:sz w:val="16"/>
          <w:szCs w:val="16"/>
          <w:u w:val="single"/>
        </w:rPr>
      </w:pPr>
      <w:r>
        <w:rPr>
          <w:sz w:val="16"/>
          <w:szCs w:val="16"/>
        </w:rPr>
        <w:t>In Case of Emergency - Name:</w:t>
      </w:r>
      <w:r w:rsidRPr="0060549A">
        <w:rPr>
          <w:sz w:val="16"/>
          <w:szCs w:val="16"/>
        </w:rPr>
        <w:t xml:space="preserve"> </w:t>
      </w:r>
      <w:r w:rsidRPr="0060549A">
        <w:rPr>
          <w:sz w:val="16"/>
          <w:szCs w:val="16"/>
          <w:u w:val="single"/>
        </w:rPr>
        <w:tab/>
      </w:r>
      <w:r>
        <w:rPr>
          <w:sz w:val="16"/>
          <w:szCs w:val="16"/>
        </w:rPr>
        <w:t xml:space="preserve"> Phone #:</w:t>
      </w:r>
      <w:r w:rsidRPr="0060549A">
        <w:rPr>
          <w:sz w:val="16"/>
          <w:szCs w:val="16"/>
        </w:rPr>
        <w:t xml:space="preserve"> </w:t>
      </w:r>
      <w:r>
        <w:rPr>
          <w:sz w:val="16"/>
          <w:szCs w:val="16"/>
          <w:u w:val="single"/>
        </w:rPr>
        <w:t>_________________</w:t>
      </w:r>
    </w:p>
    <w:p w14:paraId="2039A5D6" w14:textId="77777777" w:rsidR="00B62BC2" w:rsidRPr="0076374F" w:rsidRDefault="0076374F" w:rsidP="0076374F">
      <w:pPr>
        <w:pStyle w:val="PlainText"/>
        <w:jc w:val="both"/>
        <w:rPr>
          <w:rFonts w:ascii="Arial" w:hAnsi="Arial" w:cs="Arial"/>
        </w:rPr>
      </w:pPr>
      <w:r>
        <w:rPr>
          <w:rFonts w:ascii="Arial Narrow" w:hAnsi="Arial Narrow"/>
          <w:smallCaps/>
          <w:sz w:val="16"/>
        </w:rPr>
        <w:t xml:space="preserve">                                                                                                   </w:t>
      </w:r>
      <w:r>
        <w:rPr>
          <w:rFonts w:ascii="Arial Narrow" w:hAnsi="Arial Narrow"/>
          <w:smallCaps/>
          <w:sz w:val="16"/>
        </w:rPr>
        <w:tab/>
      </w:r>
      <w:r>
        <w:rPr>
          <w:rFonts w:ascii="Arial Narrow" w:hAnsi="Arial Narrow"/>
          <w:smallCaps/>
          <w:sz w:val="16"/>
        </w:rPr>
        <w:tab/>
        <w:t xml:space="preserve">                               </w:t>
      </w:r>
      <w:r>
        <w:rPr>
          <w:sz w:val="16"/>
          <w:szCs w:val="16"/>
        </w:rPr>
        <w:t>AEAGL2 (10/17)</w:t>
      </w:r>
    </w:p>
    <w:sectPr w:rsidR="00B62BC2" w:rsidRPr="0076374F" w:rsidSect="00B434FA">
      <w:pgSz w:w="15840" w:h="12240" w:orient="landscape" w:code="1"/>
      <w:pgMar w:top="360" w:right="540" w:bottom="270" w:left="432" w:header="720" w:footer="720" w:gutter="0"/>
      <w:cols w:num="2" w:space="720" w:equalWidth="0">
        <w:col w:w="7128" w:space="720"/>
        <w:col w:w="7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NewZurica">
    <w:altName w:val="Times New Roman"/>
    <w:charset w:val="00"/>
    <w:family w:val="auto"/>
    <w:pitch w:val="variable"/>
    <w:sig w:usb0="00000083" w:usb1="00000000" w:usb2="00000000" w:usb3="00000000" w:csb0="00000009"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Baskerville Old Face">
    <w:panose1 w:val="020206020805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91818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91E8CD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7E2728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BB47CF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FC8F5C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34E6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4BCAF2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FDEA37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80CB2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F709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F0564E"/>
    <w:multiLevelType w:val="hybridMultilevel"/>
    <w:tmpl w:val="861EA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49850B4"/>
    <w:multiLevelType w:val="hybridMultilevel"/>
    <w:tmpl w:val="A4AE3846"/>
    <w:lvl w:ilvl="0" w:tplc="0254AD92">
      <w:start w:val="1"/>
      <w:numFmt w:val="bullet"/>
      <w:lvlText w:val=""/>
      <w:lvlJc w:val="left"/>
      <w:pPr>
        <w:tabs>
          <w:tab w:val="num" w:pos="720"/>
        </w:tabs>
        <w:ind w:left="720" w:hanging="360"/>
      </w:pPr>
      <w:rPr>
        <w:rFonts w:ascii="Symbol" w:hAnsi="Symbol" w:hint="default"/>
      </w:rPr>
    </w:lvl>
    <w:lvl w:ilvl="1" w:tplc="2D96333E">
      <w:start w:val="1"/>
      <w:numFmt w:val="bullet"/>
      <w:lvlText w:val="o"/>
      <w:lvlJc w:val="left"/>
      <w:pPr>
        <w:tabs>
          <w:tab w:val="num" w:pos="1440"/>
        </w:tabs>
        <w:ind w:left="1440" w:hanging="360"/>
      </w:pPr>
      <w:rPr>
        <w:rFonts w:ascii="Courier New" w:hAnsi="Courier New" w:hint="default"/>
      </w:rPr>
    </w:lvl>
    <w:lvl w:ilvl="2" w:tplc="55AE9006">
      <w:start w:val="1"/>
      <w:numFmt w:val="bullet"/>
      <w:lvlText w:val=""/>
      <w:lvlJc w:val="left"/>
      <w:pPr>
        <w:tabs>
          <w:tab w:val="num" w:pos="2160"/>
        </w:tabs>
        <w:ind w:left="2160" w:hanging="360"/>
      </w:pPr>
      <w:rPr>
        <w:rFonts w:ascii="Wingdings" w:hAnsi="Wingdings" w:hint="default"/>
      </w:rPr>
    </w:lvl>
    <w:lvl w:ilvl="3" w:tplc="CE842DCE" w:tentative="1">
      <w:start w:val="1"/>
      <w:numFmt w:val="bullet"/>
      <w:lvlText w:val=""/>
      <w:lvlJc w:val="left"/>
      <w:pPr>
        <w:tabs>
          <w:tab w:val="num" w:pos="2880"/>
        </w:tabs>
        <w:ind w:left="2880" w:hanging="360"/>
      </w:pPr>
      <w:rPr>
        <w:rFonts w:ascii="Symbol" w:hAnsi="Symbol" w:hint="default"/>
      </w:rPr>
    </w:lvl>
    <w:lvl w:ilvl="4" w:tplc="BEC62630" w:tentative="1">
      <w:start w:val="1"/>
      <w:numFmt w:val="bullet"/>
      <w:lvlText w:val="o"/>
      <w:lvlJc w:val="left"/>
      <w:pPr>
        <w:tabs>
          <w:tab w:val="num" w:pos="3600"/>
        </w:tabs>
        <w:ind w:left="3600" w:hanging="360"/>
      </w:pPr>
      <w:rPr>
        <w:rFonts w:ascii="Courier New" w:hAnsi="Courier New" w:hint="default"/>
      </w:rPr>
    </w:lvl>
    <w:lvl w:ilvl="5" w:tplc="461C33F8" w:tentative="1">
      <w:start w:val="1"/>
      <w:numFmt w:val="bullet"/>
      <w:lvlText w:val=""/>
      <w:lvlJc w:val="left"/>
      <w:pPr>
        <w:tabs>
          <w:tab w:val="num" w:pos="4320"/>
        </w:tabs>
        <w:ind w:left="4320" w:hanging="360"/>
      </w:pPr>
      <w:rPr>
        <w:rFonts w:ascii="Wingdings" w:hAnsi="Wingdings" w:hint="default"/>
      </w:rPr>
    </w:lvl>
    <w:lvl w:ilvl="6" w:tplc="FDC03114" w:tentative="1">
      <w:start w:val="1"/>
      <w:numFmt w:val="bullet"/>
      <w:lvlText w:val=""/>
      <w:lvlJc w:val="left"/>
      <w:pPr>
        <w:tabs>
          <w:tab w:val="num" w:pos="5040"/>
        </w:tabs>
        <w:ind w:left="5040" w:hanging="360"/>
      </w:pPr>
      <w:rPr>
        <w:rFonts w:ascii="Symbol" w:hAnsi="Symbol" w:hint="default"/>
      </w:rPr>
    </w:lvl>
    <w:lvl w:ilvl="7" w:tplc="1B4483CC" w:tentative="1">
      <w:start w:val="1"/>
      <w:numFmt w:val="bullet"/>
      <w:lvlText w:val="o"/>
      <w:lvlJc w:val="left"/>
      <w:pPr>
        <w:tabs>
          <w:tab w:val="num" w:pos="5760"/>
        </w:tabs>
        <w:ind w:left="5760" w:hanging="360"/>
      </w:pPr>
      <w:rPr>
        <w:rFonts w:ascii="Courier New" w:hAnsi="Courier New" w:hint="default"/>
      </w:rPr>
    </w:lvl>
    <w:lvl w:ilvl="8" w:tplc="B4767F5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042A87"/>
    <w:multiLevelType w:val="singleLevel"/>
    <w:tmpl w:val="FFFFFFFF"/>
    <w:lvl w:ilvl="0">
      <w:numFmt w:val="decimal"/>
      <w:lvlText w:val="*"/>
      <w:lvlJc w:val="left"/>
    </w:lvl>
  </w:abstractNum>
  <w:abstractNum w:abstractNumId="14" w15:restartNumberingAfterBreak="0">
    <w:nsid w:val="1DF7409C"/>
    <w:multiLevelType w:val="hybridMultilevel"/>
    <w:tmpl w:val="B4FCD4B8"/>
    <w:lvl w:ilvl="0" w:tplc="F85EB6C0">
      <w:start w:val="1"/>
      <w:numFmt w:val="bullet"/>
      <w:lvlText w:val=""/>
      <w:lvlJc w:val="left"/>
      <w:pPr>
        <w:tabs>
          <w:tab w:val="num" w:pos="720"/>
        </w:tabs>
        <w:ind w:left="720" w:hanging="360"/>
      </w:pPr>
      <w:rPr>
        <w:rFonts w:ascii="Wingdings" w:hAnsi="Wingdings" w:hint="default"/>
        <w:sz w:val="16"/>
      </w:rPr>
    </w:lvl>
    <w:lvl w:ilvl="1" w:tplc="8FBEF4A8" w:tentative="1">
      <w:start w:val="1"/>
      <w:numFmt w:val="bullet"/>
      <w:lvlText w:val="o"/>
      <w:lvlJc w:val="left"/>
      <w:pPr>
        <w:tabs>
          <w:tab w:val="num" w:pos="1440"/>
        </w:tabs>
        <w:ind w:left="1440" w:hanging="360"/>
      </w:pPr>
      <w:rPr>
        <w:rFonts w:ascii="Courier New" w:hAnsi="Courier New" w:hint="default"/>
      </w:rPr>
    </w:lvl>
    <w:lvl w:ilvl="2" w:tplc="52D88E24" w:tentative="1">
      <w:start w:val="1"/>
      <w:numFmt w:val="bullet"/>
      <w:lvlText w:val=""/>
      <w:lvlJc w:val="left"/>
      <w:pPr>
        <w:tabs>
          <w:tab w:val="num" w:pos="2160"/>
        </w:tabs>
        <w:ind w:left="2160" w:hanging="360"/>
      </w:pPr>
      <w:rPr>
        <w:rFonts w:ascii="Wingdings" w:hAnsi="Wingdings" w:hint="default"/>
      </w:rPr>
    </w:lvl>
    <w:lvl w:ilvl="3" w:tplc="8B1E6DDA" w:tentative="1">
      <w:start w:val="1"/>
      <w:numFmt w:val="bullet"/>
      <w:lvlText w:val=""/>
      <w:lvlJc w:val="left"/>
      <w:pPr>
        <w:tabs>
          <w:tab w:val="num" w:pos="2880"/>
        </w:tabs>
        <w:ind w:left="2880" w:hanging="360"/>
      </w:pPr>
      <w:rPr>
        <w:rFonts w:ascii="Symbol" w:hAnsi="Symbol" w:hint="default"/>
      </w:rPr>
    </w:lvl>
    <w:lvl w:ilvl="4" w:tplc="C92E86D6" w:tentative="1">
      <w:start w:val="1"/>
      <w:numFmt w:val="bullet"/>
      <w:lvlText w:val="o"/>
      <w:lvlJc w:val="left"/>
      <w:pPr>
        <w:tabs>
          <w:tab w:val="num" w:pos="3600"/>
        </w:tabs>
        <w:ind w:left="3600" w:hanging="360"/>
      </w:pPr>
      <w:rPr>
        <w:rFonts w:ascii="Courier New" w:hAnsi="Courier New" w:hint="default"/>
      </w:rPr>
    </w:lvl>
    <w:lvl w:ilvl="5" w:tplc="460ED8AA" w:tentative="1">
      <w:start w:val="1"/>
      <w:numFmt w:val="bullet"/>
      <w:lvlText w:val=""/>
      <w:lvlJc w:val="left"/>
      <w:pPr>
        <w:tabs>
          <w:tab w:val="num" w:pos="4320"/>
        </w:tabs>
        <w:ind w:left="4320" w:hanging="360"/>
      </w:pPr>
      <w:rPr>
        <w:rFonts w:ascii="Wingdings" w:hAnsi="Wingdings" w:hint="default"/>
      </w:rPr>
    </w:lvl>
    <w:lvl w:ilvl="6" w:tplc="7A62A578" w:tentative="1">
      <w:start w:val="1"/>
      <w:numFmt w:val="bullet"/>
      <w:lvlText w:val=""/>
      <w:lvlJc w:val="left"/>
      <w:pPr>
        <w:tabs>
          <w:tab w:val="num" w:pos="5040"/>
        </w:tabs>
        <w:ind w:left="5040" w:hanging="360"/>
      </w:pPr>
      <w:rPr>
        <w:rFonts w:ascii="Symbol" w:hAnsi="Symbol" w:hint="default"/>
      </w:rPr>
    </w:lvl>
    <w:lvl w:ilvl="7" w:tplc="7598CC16" w:tentative="1">
      <w:start w:val="1"/>
      <w:numFmt w:val="bullet"/>
      <w:lvlText w:val="o"/>
      <w:lvlJc w:val="left"/>
      <w:pPr>
        <w:tabs>
          <w:tab w:val="num" w:pos="5760"/>
        </w:tabs>
        <w:ind w:left="5760" w:hanging="360"/>
      </w:pPr>
      <w:rPr>
        <w:rFonts w:ascii="Courier New" w:hAnsi="Courier New" w:hint="default"/>
      </w:rPr>
    </w:lvl>
    <w:lvl w:ilvl="8" w:tplc="0D7E0E3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6316D62"/>
    <w:multiLevelType w:val="hybridMultilevel"/>
    <w:tmpl w:val="153E48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2A2E39"/>
    <w:multiLevelType w:val="hybridMultilevel"/>
    <w:tmpl w:val="018CD17A"/>
    <w:lvl w:ilvl="0" w:tplc="B0ECEFD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1E2322"/>
    <w:multiLevelType w:val="hybridMultilevel"/>
    <w:tmpl w:val="EB6C1756"/>
    <w:lvl w:ilvl="0" w:tplc="D946FD60">
      <w:numFmt w:val="decimal"/>
      <w:lvlText w:val="%1"/>
      <w:lvlJc w:val="left"/>
      <w:pPr>
        <w:tabs>
          <w:tab w:val="num" w:pos="708"/>
        </w:tabs>
        <w:ind w:left="708" w:hanging="360"/>
      </w:pPr>
      <w:rPr>
        <w:rFonts w:hint="default"/>
        <w:b w:val="0"/>
        <w:sz w:val="10"/>
      </w:rPr>
    </w:lvl>
    <w:lvl w:ilvl="1" w:tplc="0B7A89A4" w:tentative="1">
      <w:start w:val="1"/>
      <w:numFmt w:val="lowerLetter"/>
      <w:lvlText w:val="%2."/>
      <w:lvlJc w:val="left"/>
      <w:pPr>
        <w:tabs>
          <w:tab w:val="num" w:pos="1428"/>
        </w:tabs>
        <w:ind w:left="1428" w:hanging="360"/>
      </w:pPr>
    </w:lvl>
    <w:lvl w:ilvl="2" w:tplc="F3FCD0A8" w:tentative="1">
      <w:start w:val="1"/>
      <w:numFmt w:val="lowerRoman"/>
      <w:lvlText w:val="%3."/>
      <w:lvlJc w:val="right"/>
      <w:pPr>
        <w:tabs>
          <w:tab w:val="num" w:pos="2148"/>
        </w:tabs>
        <w:ind w:left="2148" w:hanging="180"/>
      </w:pPr>
    </w:lvl>
    <w:lvl w:ilvl="3" w:tplc="4128EB6C" w:tentative="1">
      <w:start w:val="1"/>
      <w:numFmt w:val="decimal"/>
      <w:lvlText w:val="%4."/>
      <w:lvlJc w:val="left"/>
      <w:pPr>
        <w:tabs>
          <w:tab w:val="num" w:pos="2868"/>
        </w:tabs>
        <w:ind w:left="2868" w:hanging="360"/>
      </w:pPr>
    </w:lvl>
    <w:lvl w:ilvl="4" w:tplc="4BEC19F8" w:tentative="1">
      <w:start w:val="1"/>
      <w:numFmt w:val="lowerLetter"/>
      <w:lvlText w:val="%5."/>
      <w:lvlJc w:val="left"/>
      <w:pPr>
        <w:tabs>
          <w:tab w:val="num" w:pos="3588"/>
        </w:tabs>
        <w:ind w:left="3588" w:hanging="360"/>
      </w:pPr>
    </w:lvl>
    <w:lvl w:ilvl="5" w:tplc="91225EF2" w:tentative="1">
      <w:start w:val="1"/>
      <w:numFmt w:val="lowerRoman"/>
      <w:lvlText w:val="%6."/>
      <w:lvlJc w:val="right"/>
      <w:pPr>
        <w:tabs>
          <w:tab w:val="num" w:pos="4308"/>
        </w:tabs>
        <w:ind w:left="4308" w:hanging="180"/>
      </w:pPr>
    </w:lvl>
    <w:lvl w:ilvl="6" w:tplc="06D80F3C" w:tentative="1">
      <w:start w:val="1"/>
      <w:numFmt w:val="decimal"/>
      <w:lvlText w:val="%7."/>
      <w:lvlJc w:val="left"/>
      <w:pPr>
        <w:tabs>
          <w:tab w:val="num" w:pos="5028"/>
        </w:tabs>
        <w:ind w:left="5028" w:hanging="360"/>
      </w:pPr>
    </w:lvl>
    <w:lvl w:ilvl="7" w:tplc="B73AB2FC" w:tentative="1">
      <w:start w:val="1"/>
      <w:numFmt w:val="lowerLetter"/>
      <w:lvlText w:val="%8."/>
      <w:lvlJc w:val="left"/>
      <w:pPr>
        <w:tabs>
          <w:tab w:val="num" w:pos="5748"/>
        </w:tabs>
        <w:ind w:left="5748" w:hanging="360"/>
      </w:pPr>
    </w:lvl>
    <w:lvl w:ilvl="8" w:tplc="F73C77FC" w:tentative="1">
      <w:start w:val="1"/>
      <w:numFmt w:val="lowerRoman"/>
      <w:lvlText w:val="%9."/>
      <w:lvlJc w:val="right"/>
      <w:pPr>
        <w:tabs>
          <w:tab w:val="num" w:pos="6468"/>
        </w:tabs>
        <w:ind w:left="6468" w:hanging="180"/>
      </w:pPr>
    </w:lvl>
  </w:abstractNum>
  <w:abstractNum w:abstractNumId="18" w15:restartNumberingAfterBreak="0">
    <w:nsid w:val="3328433F"/>
    <w:multiLevelType w:val="hybridMultilevel"/>
    <w:tmpl w:val="8DBE4B6A"/>
    <w:lvl w:ilvl="0" w:tplc="C73CEEDE">
      <w:numFmt w:val="decimal"/>
      <w:lvlText w:val="%1"/>
      <w:lvlJc w:val="left"/>
      <w:pPr>
        <w:tabs>
          <w:tab w:val="num" w:pos="708"/>
        </w:tabs>
        <w:ind w:left="708" w:hanging="360"/>
      </w:pPr>
      <w:rPr>
        <w:rFonts w:cs="Times New Roman" w:hint="default"/>
        <w:sz w:val="10"/>
      </w:rPr>
    </w:lvl>
    <w:lvl w:ilvl="1" w:tplc="61A6787A" w:tentative="1">
      <w:start w:val="1"/>
      <w:numFmt w:val="lowerLetter"/>
      <w:lvlText w:val="%2."/>
      <w:lvlJc w:val="left"/>
      <w:pPr>
        <w:tabs>
          <w:tab w:val="num" w:pos="1428"/>
        </w:tabs>
        <w:ind w:left="1428" w:hanging="360"/>
      </w:pPr>
    </w:lvl>
    <w:lvl w:ilvl="2" w:tplc="5D10BF20" w:tentative="1">
      <w:start w:val="1"/>
      <w:numFmt w:val="lowerRoman"/>
      <w:lvlText w:val="%3."/>
      <w:lvlJc w:val="right"/>
      <w:pPr>
        <w:tabs>
          <w:tab w:val="num" w:pos="2148"/>
        </w:tabs>
        <w:ind w:left="2148" w:hanging="180"/>
      </w:pPr>
    </w:lvl>
    <w:lvl w:ilvl="3" w:tplc="9EF0DEE2" w:tentative="1">
      <w:start w:val="1"/>
      <w:numFmt w:val="decimal"/>
      <w:lvlText w:val="%4."/>
      <w:lvlJc w:val="left"/>
      <w:pPr>
        <w:tabs>
          <w:tab w:val="num" w:pos="2868"/>
        </w:tabs>
        <w:ind w:left="2868" w:hanging="360"/>
      </w:pPr>
    </w:lvl>
    <w:lvl w:ilvl="4" w:tplc="FEF24CD8" w:tentative="1">
      <w:start w:val="1"/>
      <w:numFmt w:val="lowerLetter"/>
      <w:lvlText w:val="%5."/>
      <w:lvlJc w:val="left"/>
      <w:pPr>
        <w:tabs>
          <w:tab w:val="num" w:pos="3588"/>
        </w:tabs>
        <w:ind w:left="3588" w:hanging="360"/>
      </w:pPr>
    </w:lvl>
    <w:lvl w:ilvl="5" w:tplc="59D0FB3A" w:tentative="1">
      <w:start w:val="1"/>
      <w:numFmt w:val="lowerRoman"/>
      <w:lvlText w:val="%6."/>
      <w:lvlJc w:val="right"/>
      <w:pPr>
        <w:tabs>
          <w:tab w:val="num" w:pos="4308"/>
        </w:tabs>
        <w:ind w:left="4308" w:hanging="180"/>
      </w:pPr>
    </w:lvl>
    <w:lvl w:ilvl="6" w:tplc="660C3EF4" w:tentative="1">
      <w:start w:val="1"/>
      <w:numFmt w:val="decimal"/>
      <w:lvlText w:val="%7."/>
      <w:lvlJc w:val="left"/>
      <w:pPr>
        <w:tabs>
          <w:tab w:val="num" w:pos="5028"/>
        </w:tabs>
        <w:ind w:left="5028" w:hanging="360"/>
      </w:pPr>
    </w:lvl>
    <w:lvl w:ilvl="7" w:tplc="ABF424DE" w:tentative="1">
      <w:start w:val="1"/>
      <w:numFmt w:val="lowerLetter"/>
      <w:lvlText w:val="%8."/>
      <w:lvlJc w:val="left"/>
      <w:pPr>
        <w:tabs>
          <w:tab w:val="num" w:pos="5748"/>
        </w:tabs>
        <w:ind w:left="5748" w:hanging="360"/>
      </w:pPr>
    </w:lvl>
    <w:lvl w:ilvl="8" w:tplc="D0F036A2" w:tentative="1">
      <w:start w:val="1"/>
      <w:numFmt w:val="lowerRoman"/>
      <w:lvlText w:val="%9."/>
      <w:lvlJc w:val="right"/>
      <w:pPr>
        <w:tabs>
          <w:tab w:val="num" w:pos="6468"/>
        </w:tabs>
        <w:ind w:left="6468" w:hanging="180"/>
      </w:pPr>
    </w:lvl>
  </w:abstractNum>
  <w:abstractNum w:abstractNumId="19" w15:restartNumberingAfterBreak="0">
    <w:nsid w:val="3BD64B0B"/>
    <w:multiLevelType w:val="hybridMultilevel"/>
    <w:tmpl w:val="51721790"/>
    <w:lvl w:ilvl="0" w:tplc="6DDE61C0">
      <w:numFmt w:val="decimal"/>
      <w:lvlText w:val="%1"/>
      <w:lvlJc w:val="left"/>
      <w:pPr>
        <w:tabs>
          <w:tab w:val="num" w:pos="708"/>
        </w:tabs>
        <w:ind w:left="708" w:hanging="360"/>
      </w:pPr>
      <w:rPr>
        <w:rFonts w:hint="default"/>
        <w:sz w:val="10"/>
      </w:rPr>
    </w:lvl>
    <w:lvl w:ilvl="1" w:tplc="93A22F66" w:tentative="1">
      <w:start w:val="1"/>
      <w:numFmt w:val="lowerLetter"/>
      <w:lvlText w:val="%2."/>
      <w:lvlJc w:val="left"/>
      <w:pPr>
        <w:tabs>
          <w:tab w:val="num" w:pos="1428"/>
        </w:tabs>
        <w:ind w:left="1428" w:hanging="360"/>
      </w:pPr>
    </w:lvl>
    <w:lvl w:ilvl="2" w:tplc="A36CD8C2" w:tentative="1">
      <w:start w:val="1"/>
      <w:numFmt w:val="lowerRoman"/>
      <w:lvlText w:val="%3."/>
      <w:lvlJc w:val="right"/>
      <w:pPr>
        <w:tabs>
          <w:tab w:val="num" w:pos="2148"/>
        </w:tabs>
        <w:ind w:left="2148" w:hanging="180"/>
      </w:pPr>
    </w:lvl>
    <w:lvl w:ilvl="3" w:tplc="07D83F2C" w:tentative="1">
      <w:start w:val="1"/>
      <w:numFmt w:val="decimal"/>
      <w:lvlText w:val="%4."/>
      <w:lvlJc w:val="left"/>
      <w:pPr>
        <w:tabs>
          <w:tab w:val="num" w:pos="2868"/>
        </w:tabs>
        <w:ind w:left="2868" w:hanging="360"/>
      </w:pPr>
    </w:lvl>
    <w:lvl w:ilvl="4" w:tplc="C414DF14" w:tentative="1">
      <w:start w:val="1"/>
      <w:numFmt w:val="lowerLetter"/>
      <w:lvlText w:val="%5."/>
      <w:lvlJc w:val="left"/>
      <w:pPr>
        <w:tabs>
          <w:tab w:val="num" w:pos="3588"/>
        </w:tabs>
        <w:ind w:left="3588" w:hanging="360"/>
      </w:pPr>
    </w:lvl>
    <w:lvl w:ilvl="5" w:tplc="BA6AED08" w:tentative="1">
      <w:start w:val="1"/>
      <w:numFmt w:val="lowerRoman"/>
      <w:lvlText w:val="%6."/>
      <w:lvlJc w:val="right"/>
      <w:pPr>
        <w:tabs>
          <w:tab w:val="num" w:pos="4308"/>
        </w:tabs>
        <w:ind w:left="4308" w:hanging="180"/>
      </w:pPr>
    </w:lvl>
    <w:lvl w:ilvl="6" w:tplc="FAE0E4C8" w:tentative="1">
      <w:start w:val="1"/>
      <w:numFmt w:val="decimal"/>
      <w:lvlText w:val="%7."/>
      <w:lvlJc w:val="left"/>
      <w:pPr>
        <w:tabs>
          <w:tab w:val="num" w:pos="5028"/>
        </w:tabs>
        <w:ind w:left="5028" w:hanging="360"/>
      </w:pPr>
    </w:lvl>
    <w:lvl w:ilvl="7" w:tplc="5C940764" w:tentative="1">
      <w:start w:val="1"/>
      <w:numFmt w:val="lowerLetter"/>
      <w:lvlText w:val="%8."/>
      <w:lvlJc w:val="left"/>
      <w:pPr>
        <w:tabs>
          <w:tab w:val="num" w:pos="5748"/>
        </w:tabs>
        <w:ind w:left="5748" w:hanging="360"/>
      </w:pPr>
    </w:lvl>
    <w:lvl w:ilvl="8" w:tplc="C4CAECBE" w:tentative="1">
      <w:start w:val="1"/>
      <w:numFmt w:val="lowerRoman"/>
      <w:lvlText w:val="%9."/>
      <w:lvlJc w:val="right"/>
      <w:pPr>
        <w:tabs>
          <w:tab w:val="num" w:pos="6468"/>
        </w:tabs>
        <w:ind w:left="6468" w:hanging="180"/>
      </w:pPr>
    </w:lvl>
  </w:abstractNum>
  <w:abstractNum w:abstractNumId="20" w15:restartNumberingAfterBreak="0">
    <w:nsid w:val="4F082A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03372F7"/>
    <w:multiLevelType w:val="hybridMultilevel"/>
    <w:tmpl w:val="76C016D6"/>
    <w:lvl w:ilvl="0" w:tplc="94724726">
      <w:start w:val="1"/>
      <w:numFmt w:val="bullet"/>
      <w:lvlText w:val=""/>
      <w:lvlJc w:val="left"/>
      <w:pPr>
        <w:tabs>
          <w:tab w:val="num" w:pos="720"/>
        </w:tabs>
        <w:ind w:left="720" w:hanging="360"/>
      </w:pPr>
      <w:rPr>
        <w:rFonts w:ascii="Symbol" w:hAnsi="Symbol" w:hint="default"/>
        <w:sz w:val="20"/>
      </w:rPr>
    </w:lvl>
    <w:lvl w:ilvl="1" w:tplc="EC3E9D50" w:tentative="1">
      <w:start w:val="1"/>
      <w:numFmt w:val="bullet"/>
      <w:lvlText w:val="o"/>
      <w:lvlJc w:val="left"/>
      <w:pPr>
        <w:tabs>
          <w:tab w:val="num" w:pos="1440"/>
        </w:tabs>
        <w:ind w:left="1440" w:hanging="360"/>
      </w:pPr>
      <w:rPr>
        <w:rFonts w:ascii="Courier New" w:hAnsi="Courier New" w:hint="default"/>
        <w:sz w:val="20"/>
      </w:rPr>
    </w:lvl>
    <w:lvl w:ilvl="2" w:tplc="74683738" w:tentative="1">
      <w:start w:val="1"/>
      <w:numFmt w:val="bullet"/>
      <w:lvlText w:val=""/>
      <w:lvlJc w:val="left"/>
      <w:pPr>
        <w:tabs>
          <w:tab w:val="num" w:pos="2160"/>
        </w:tabs>
        <w:ind w:left="2160" w:hanging="360"/>
      </w:pPr>
      <w:rPr>
        <w:rFonts w:ascii="Wingdings" w:hAnsi="Wingdings" w:hint="default"/>
        <w:sz w:val="20"/>
      </w:rPr>
    </w:lvl>
    <w:lvl w:ilvl="3" w:tplc="C100AEC2" w:tentative="1">
      <w:start w:val="1"/>
      <w:numFmt w:val="bullet"/>
      <w:lvlText w:val=""/>
      <w:lvlJc w:val="left"/>
      <w:pPr>
        <w:tabs>
          <w:tab w:val="num" w:pos="2880"/>
        </w:tabs>
        <w:ind w:left="2880" w:hanging="360"/>
      </w:pPr>
      <w:rPr>
        <w:rFonts w:ascii="Wingdings" w:hAnsi="Wingdings" w:hint="default"/>
        <w:sz w:val="20"/>
      </w:rPr>
    </w:lvl>
    <w:lvl w:ilvl="4" w:tplc="C1DC9F32" w:tentative="1">
      <w:start w:val="1"/>
      <w:numFmt w:val="bullet"/>
      <w:lvlText w:val=""/>
      <w:lvlJc w:val="left"/>
      <w:pPr>
        <w:tabs>
          <w:tab w:val="num" w:pos="3600"/>
        </w:tabs>
        <w:ind w:left="3600" w:hanging="360"/>
      </w:pPr>
      <w:rPr>
        <w:rFonts w:ascii="Wingdings" w:hAnsi="Wingdings" w:hint="default"/>
        <w:sz w:val="20"/>
      </w:rPr>
    </w:lvl>
    <w:lvl w:ilvl="5" w:tplc="BFF6D4BE" w:tentative="1">
      <w:start w:val="1"/>
      <w:numFmt w:val="bullet"/>
      <w:lvlText w:val=""/>
      <w:lvlJc w:val="left"/>
      <w:pPr>
        <w:tabs>
          <w:tab w:val="num" w:pos="4320"/>
        </w:tabs>
        <w:ind w:left="4320" w:hanging="360"/>
      </w:pPr>
      <w:rPr>
        <w:rFonts w:ascii="Wingdings" w:hAnsi="Wingdings" w:hint="default"/>
        <w:sz w:val="20"/>
      </w:rPr>
    </w:lvl>
    <w:lvl w:ilvl="6" w:tplc="1B20FBE6" w:tentative="1">
      <w:start w:val="1"/>
      <w:numFmt w:val="bullet"/>
      <w:lvlText w:val=""/>
      <w:lvlJc w:val="left"/>
      <w:pPr>
        <w:tabs>
          <w:tab w:val="num" w:pos="5040"/>
        </w:tabs>
        <w:ind w:left="5040" w:hanging="360"/>
      </w:pPr>
      <w:rPr>
        <w:rFonts w:ascii="Wingdings" w:hAnsi="Wingdings" w:hint="default"/>
        <w:sz w:val="20"/>
      </w:rPr>
    </w:lvl>
    <w:lvl w:ilvl="7" w:tplc="381A8CE8" w:tentative="1">
      <w:start w:val="1"/>
      <w:numFmt w:val="bullet"/>
      <w:lvlText w:val=""/>
      <w:lvlJc w:val="left"/>
      <w:pPr>
        <w:tabs>
          <w:tab w:val="num" w:pos="5760"/>
        </w:tabs>
        <w:ind w:left="5760" w:hanging="360"/>
      </w:pPr>
      <w:rPr>
        <w:rFonts w:ascii="Wingdings" w:hAnsi="Wingdings" w:hint="default"/>
        <w:sz w:val="20"/>
      </w:rPr>
    </w:lvl>
    <w:lvl w:ilvl="8" w:tplc="24703B26"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1D664F"/>
    <w:multiLevelType w:val="hybridMultilevel"/>
    <w:tmpl w:val="7AE2A3DA"/>
    <w:lvl w:ilvl="0" w:tplc="13949350">
      <w:numFmt w:val="decimal"/>
      <w:lvlText w:val="%1"/>
      <w:lvlJc w:val="left"/>
      <w:pPr>
        <w:tabs>
          <w:tab w:val="num" w:pos="708"/>
        </w:tabs>
        <w:ind w:left="708" w:hanging="360"/>
      </w:pPr>
      <w:rPr>
        <w:rFonts w:cs="Times New Roman" w:hint="default"/>
        <w:b w:val="0"/>
        <w:sz w:val="10"/>
      </w:rPr>
    </w:lvl>
    <w:lvl w:ilvl="1" w:tplc="C6D0B59A" w:tentative="1">
      <w:start w:val="1"/>
      <w:numFmt w:val="lowerLetter"/>
      <w:lvlText w:val="%2."/>
      <w:lvlJc w:val="left"/>
      <w:pPr>
        <w:tabs>
          <w:tab w:val="num" w:pos="1428"/>
        </w:tabs>
        <w:ind w:left="1428" w:hanging="360"/>
      </w:pPr>
    </w:lvl>
    <w:lvl w:ilvl="2" w:tplc="6B6EF376" w:tentative="1">
      <w:start w:val="1"/>
      <w:numFmt w:val="lowerRoman"/>
      <w:lvlText w:val="%3."/>
      <w:lvlJc w:val="right"/>
      <w:pPr>
        <w:tabs>
          <w:tab w:val="num" w:pos="2148"/>
        </w:tabs>
        <w:ind w:left="2148" w:hanging="180"/>
      </w:pPr>
    </w:lvl>
    <w:lvl w:ilvl="3" w:tplc="A27E5E16" w:tentative="1">
      <w:start w:val="1"/>
      <w:numFmt w:val="decimal"/>
      <w:lvlText w:val="%4."/>
      <w:lvlJc w:val="left"/>
      <w:pPr>
        <w:tabs>
          <w:tab w:val="num" w:pos="2868"/>
        </w:tabs>
        <w:ind w:left="2868" w:hanging="360"/>
      </w:pPr>
    </w:lvl>
    <w:lvl w:ilvl="4" w:tplc="D66A6170" w:tentative="1">
      <w:start w:val="1"/>
      <w:numFmt w:val="lowerLetter"/>
      <w:lvlText w:val="%5."/>
      <w:lvlJc w:val="left"/>
      <w:pPr>
        <w:tabs>
          <w:tab w:val="num" w:pos="3588"/>
        </w:tabs>
        <w:ind w:left="3588" w:hanging="360"/>
      </w:pPr>
    </w:lvl>
    <w:lvl w:ilvl="5" w:tplc="709CA5C0" w:tentative="1">
      <w:start w:val="1"/>
      <w:numFmt w:val="lowerRoman"/>
      <w:lvlText w:val="%6."/>
      <w:lvlJc w:val="right"/>
      <w:pPr>
        <w:tabs>
          <w:tab w:val="num" w:pos="4308"/>
        </w:tabs>
        <w:ind w:left="4308" w:hanging="180"/>
      </w:pPr>
    </w:lvl>
    <w:lvl w:ilvl="6" w:tplc="4E6E2446" w:tentative="1">
      <w:start w:val="1"/>
      <w:numFmt w:val="decimal"/>
      <w:lvlText w:val="%7."/>
      <w:lvlJc w:val="left"/>
      <w:pPr>
        <w:tabs>
          <w:tab w:val="num" w:pos="5028"/>
        </w:tabs>
        <w:ind w:left="5028" w:hanging="360"/>
      </w:pPr>
    </w:lvl>
    <w:lvl w:ilvl="7" w:tplc="DE4A4BBA" w:tentative="1">
      <w:start w:val="1"/>
      <w:numFmt w:val="lowerLetter"/>
      <w:lvlText w:val="%8."/>
      <w:lvlJc w:val="left"/>
      <w:pPr>
        <w:tabs>
          <w:tab w:val="num" w:pos="5748"/>
        </w:tabs>
        <w:ind w:left="5748" w:hanging="360"/>
      </w:pPr>
    </w:lvl>
    <w:lvl w:ilvl="8" w:tplc="7E4250F6" w:tentative="1">
      <w:start w:val="1"/>
      <w:numFmt w:val="lowerRoman"/>
      <w:lvlText w:val="%9."/>
      <w:lvlJc w:val="right"/>
      <w:pPr>
        <w:tabs>
          <w:tab w:val="num" w:pos="6468"/>
        </w:tabs>
        <w:ind w:left="6468" w:hanging="180"/>
      </w:pPr>
    </w:lvl>
  </w:abstractNum>
  <w:abstractNum w:abstractNumId="23" w15:restartNumberingAfterBreak="0">
    <w:nsid w:val="5295622C"/>
    <w:multiLevelType w:val="hybridMultilevel"/>
    <w:tmpl w:val="A10E1030"/>
    <w:lvl w:ilvl="0" w:tplc="702E1A9E">
      <w:numFmt w:val="decimal"/>
      <w:lvlText w:val="%1"/>
      <w:lvlJc w:val="left"/>
      <w:pPr>
        <w:tabs>
          <w:tab w:val="num" w:pos="708"/>
        </w:tabs>
        <w:ind w:left="708" w:hanging="360"/>
      </w:pPr>
      <w:rPr>
        <w:rFonts w:hint="default"/>
        <w:sz w:val="10"/>
      </w:rPr>
    </w:lvl>
    <w:lvl w:ilvl="1" w:tplc="8382A15E" w:tentative="1">
      <w:start w:val="1"/>
      <w:numFmt w:val="lowerLetter"/>
      <w:lvlText w:val="%2."/>
      <w:lvlJc w:val="left"/>
      <w:pPr>
        <w:tabs>
          <w:tab w:val="num" w:pos="1428"/>
        </w:tabs>
        <w:ind w:left="1428" w:hanging="360"/>
      </w:pPr>
    </w:lvl>
    <w:lvl w:ilvl="2" w:tplc="13EED23E" w:tentative="1">
      <w:start w:val="1"/>
      <w:numFmt w:val="lowerRoman"/>
      <w:lvlText w:val="%3."/>
      <w:lvlJc w:val="right"/>
      <w:pPr>
        <w:tabs>
          <w:tab w:val="num" w:pos="2148"/>
        </w:tabs>
        <w:ind w:left="2148" w:hanging="180"/>
      </w:pPr>
    </w:lvl>
    <w:lvl w:ilvl="3" w:tplc="1DBC0C96" w:tentative="1">
      <w:start w:val="1"/>
      <w:numFmt w:val="decimal"/>
      <w:lvlText w:val="%4."/>
      <w:lvlJc w:val="left"/>
      <w:pPr>
        <w:tabs>
          <w:tab w:val="num" w:pos="2868"/>
        </w:tabs>
        <w:ind w:left="2868" w:hanging="360"/>
      </w:pPr>
    </w:lvl>
    <w:lvl w:ilvl="4" w:tplc="57A00670" w:tentative="1">
      <w:start w:val="1"/>
      <w:numFmt w:val="lowerLetter"/>
      <w:lvlText w:val="%5."/>
      <w:lvlJc w:val="left"/>
      <w:pPr>
        <w:tabs>
          <w:tab w:val="num" w:pos="3588"/>
        </w:tabs>
        <w:ind w:left="3588" w:hanging="360"/>
      </w:pPr>
    </w:lvl>
    <w:lvl w:ilvl="5" w:tplc="6BD64D48" w:tentative="1">
      <w:start w:val="1"/>
      <w:numFmt w:val="lowerRoman"/>
      <w:lvlText w:val="%6."/>
      <w:lvlJc w:val="right"/>
      <w:pPr>
        <w:tabs>
          <w:tab w:val="num" w:pos="4308"/>
        </w:tabs>
        <w:ind w:left="4308" w:hanging="180"/>
      </w:pPr>
    </w:lvl>
    <w:lvl w:ilvl="6" w:tplc="302ED352" w:tentative="1">
      <w:start w:val="1"/>
      <w:numFmt w:val="decimal"/>
      <w:lvlText w:val="%7."/>
      <w:lvlJc w:val="left"/>
      <w:pPr>
        <w:tabs>
          <w:tab w:val="num" w:pos="5028"/>
        </w:tabs>
        <w:ind w:left="5028" w:hanging="360"/>
      </w:pPr>
    </w:lvl>
    <w:lvl w:ilvl="7" w:tplc="8F30D1C0" w:tentative="1">
      <w:start w:val="1"/>
      <w:numFmt w:val="lowerLetter"/>
      <w:lvlText w:val="%8."/>
      <w:lvlJc w:val="left"/>
      <w:pPr>
        <w:tabs>
          <w:tab w:val="num" w:pos="5748"/>
        </w:tabs>
        <w:ind w:left="5748" w:hanging="360"/>
      </w:pPr>
    </w:lvl>
    <w:lvl w:ilvl="8" w:tplc="70887564" w:tentative="1">
      <w:start w:val="1"/>
      <w:numFmt w:val="lowerRoman"/>
      <w:lvlText w:val="%9."/>
      <w:lvlJc w:val="right"/>
      <w:pPr>
        <w:tabs>
          <w:tab w:val="num" w:pos="6468"/>
        </w:tabs>
        <w:ind w:left="6468" w:hanging="180"/>
      </w:pPr>
    </w:lvl>
  </w:abstractNum>
  <w:abstractNum w:abstractNumId="24" w15:restartNumberingAfterBreak="0">
    <w:nsid w:val="57DF59EC"/>
    <w:multiLevelType w:val="hybridMultilevel"/>
    <w:tmpl w:val="CDBC30DA"/>
    <w:lvl w:ilvl="0" w:tplc="20362A8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7F93164"/>
    <w:multiLevelType w:val="hybridMultilevel"/>
    <w:tmpl w:val="2034C124"/>
    <w:lvl w:ilvl="0" w:tplc="142AF14C">
      <w:start w:val="1"/>
      <w:numFmt w:val="bullet"/>
      <w:lvlText w:val=""/>
      <w:lvlJc w:val="left"/>
      <w:pPr>
        <w:tabs>
          <w:tab w:val="num" w:pos="720"/>
        </w:tabs>
        <w:ind w:left="720" w:hanging="360"/>
      </w:pPr>
      <w:rPr>
        <w:rFonts w:ascii="Symbol" w:hAnsi="Symbol" w:hint="default"/>
        <w:sz w:val="20"/>
      </w:rPr>
    </w:lvl>
    <w:lvl w:ilvl="1" w:tplc="B6F8FA78" w:tentative="1">
      <w:start w:val="1"/>
      <w:numFmt w:val="bullet"/>
      <w:lvlText w:val="o"/>
      <w:lvlJc w:val="left"/>
      <w:pPr>
        <w:tabs>
          <w:tab w:val="num" w:pos="1440"/>
        </w:tabs>
        <w:ind w:left="1440" w:hanging="360"/>
      </w:pPr>
      <w:rPr>
        <w:rFonts w:ascii="Courier New" w:hAnsi="Courier New" w:hint="default"/>
        <w:sz w:val="20"/>
      </w:rPr>
    </w:lvl>
    <w:lvl w:ilvl="2" w:tplc="5EE292BA" w:tentative="1">
      <w:start w:val="1"/>
      <w:numFmt w:val="bullet"/>
      <w:lvlText w:val=""/>
      <w:lvlJc w:val="left"/>
      <w:pPr>
        <w:tabs>
          <w:tab w:val="num" w:pos="2160"/>
        </w:tabs>
        <w:ind w:left="2160" w:hanging="360"/>
      </w:pPr>
      <w:rPr>
        <w:rFonts w:ascii="Wingdings" w:hAnsi="Wingdings" w:hint="default"/>
        <w:sz w:val="20"/>
      </w:rPr>
    </w:lvl>
    <w:lvl w:ilvl="3" w:tplc="8D5809EA" w:tentative="1">
      <w:start w:val="1"/>
      <w:numFmt w:val="bullet"/>
      <w:lvlText w:val=""/>
      <w:lvlJc w:val="left"/>
      <w:pPr>
        <w:tabs>
          <w:tab w:val="num" w:pos="2880"/>
        </w:tabs>
        <w:ind w:left="2880" w:hanging="360"/>
      </w:pPr>
      <w:rPr>
        <w:rFonts w:ascii="Wingdings" w:hAnsi="Wingdings" w:hint="default"/>
        <w:sz w:val="20"/>
      </w:rPr>
    </w:lvl>
    <w:lvl w:ilvl="4" w:tplc="CA666760" w:tentative="1">
      <w:start w:val="1"/>
      <w:numFmt w:val="bullet"/>
      <w:lvlText w:val=""/>
      <w:lvlJc w:val="left"/>
      <w:pPr>
        <w:tabs>
          <w:tab w:val="num" w:pos="3600"/>
        </w:tabs>
        <w:ind w:left="3600" w:hanging="360"/>
      </w:pPr>
      <w:rPr>
        <w:rFonts w:ascii="Wingdings" w:hAnsi="Wingdings" w:hint="default"/>
        <w:sz w:val="20"/>
      </w:rPr>
    </w:lvl>
    <w:lvl w:ilvl="5" w:tplc="58F65FF8" w:tentative="1">
      <w:start w:val="1"/>
      <w:numFmt w:val="bullet"/>
      <w:lvlText w:val=""/>
      <w:lvlJc w:val="left"/>
      <w:pPr>
        <w:tabs>
          <w:tab w:val="num" w:pos="4320"/>
        </w:tabs>
        <w:ind w:left="4320" w:hanging="360"/>
      </w:pPr>
      <w:rPr>
        <w:rFonts w:ascii="Wingdings" w:hAnsi="Wingdings" w:hint="default"/>
        <w:sz w:val="20"/>
      </w:rPr>
    </w:lvl>
    <w:lvl w:ilvl="6" w:tplc="2CD65DFE" w:tentative="1">
      <w:start w:val="1"/>
      <w:numFmt w:val="bullet"/>
      <w:lvlText w:val=""/>
      <w:lvlJc w:val="left"/>
      <w:pPr>
        <w:tabs>
          <w:tab w:val="num" w:pos="5040"/>
        </w:tabs>
        <w:ind w:left="5040" w:hanging="360"/>
      </w:pPr>
      <w:rPr>
        <w:rFonts w:ascii="Wingdings" w:hAnsi="Wingdings" w:hint="default"/>
        <w:sz w:val="20"/>
      </w:rPr>
    </w:lvl>
    <w:lvl w:ilvl="7" w:tplc="68F4EA22" w:tentative="1">
      <w:start w:val="1"/>
      <w:numFmt w:val="bullet"/>
      <w:lvlText w:val=""/>
      <w:lvlJc w:val="left"/>
      <w:pPr>
        <w:tabs>
          <w:tab w:val="num" w:pos="5760"/>
        </w:tabs>
        <w:ind w:left="5760" w:hanging="360"/>
      </w:pPr>
      <w:rPr>
        <w:rFonts w:ascii="Wingdings" w:hAnsi="Wingdings" w:hint="default"/>
        <w:sz w:val="20"/>
      </w:rPr>
    </w:lvl>
    <w:lvl w:ilvl="8" w:tplc="BD5ADFBA"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9AA212F"/>
    <w:multiLevelType w:val="hybridMultilevel"/>
    <w:tmpl w:val="018CD1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21974A8"/>
    <w:multiLevelType w:val="hybridMultilevel"/>
    <w:tmpl w:val="4BF8F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AC65A1"/>
    <w:multiLevelType w:val="hybridMultilevel"/>
    <w:tmpl w:val="43EC3BA4"/>
    <w:lvl w:ilvl="0" w:tplc="C680D10E">
      <w:start w:val="1"/>
      <w:numFmt w:val="bullet"/>
      <w:lvlText w:val=""/>
      <w:lvlJc w:val="left"/>
      <w:pPr>
        <w:tabs>
          <w:tab w:val="num" w:pos="720"/>
        </w:tabs>
        <w:ind w:left="720" w:hanging="360"/>
      </w:pPr>
      <w:rPr>
        <w:rFonts w:ascii="Wingdings" w:hAnsi="Wingdings" w:hint="default"/>
        <w:sz w:val="16"/>
      </w:rPr>
    </w:lvl>
    <w:lvl w:ilvl="1" w:tplc="B456BC9E" w:tentative="1">
      <w:start w:val="1"/>
      <w:numFmt w:val="bullet"/>
      <w:lvlText w:val="o"/>
      <w:lvlJc w:val="left"/>
      <w:pPr>
        <w:tabs>
          <w:tab w:val="num" w:pos="1440"/>
        </w:tabs>
        <w:ind w:left="1440" w:hanging="360"/>
      </w:pPr>
      <w:rPr>
        <w:rFonts w:ascii="Courier New" w:hAnsi="Courier New" w:hint="default"/>
      </w:rPr>
    </w:lvl>
    <w:lvl w:ilvl="2" w:tplc="8474FE98" w:tentative="1">
      <w:start w:val="1"/>
      <w:numFmt w:val="bullet"/>
      <w:lvlText w:val=""/>
      <w:lvlJc w:val="left"/>
      <w:pPr>
        <w:tabs>
          <w:tab w:val="num" w:pos="2160"/>
        </w:tabs>
        <w:ind w:left="2160" w:hanging="360"/>
      </w:pPr>
      <w:rPr>
        <w:rFonts w:ascii="Wingdings" w:hAnsi="Wingdings" w:hint="default"/>
      </w:rPr>
    </w:lvl>
    <w:lvl w:ilvl="3" w:tplc="A8600654" w:tentative="1">
      <w:start w:val="1"/>
      <w:numFmt w:val="bullet"/>
      <w:lvlText w:val=""/>
      <w:lvlJc w:val="left"/>
      <w:pPr>
        <w:tabs>
          <w:tab w:val="num" w:pos="2880"/>
        </w:tabs>
        <w:ind w:left="2880" w:hanging="360"/>
      </w:pPr>
      <w:rPr>
        <w:rFonts w:ascii="Symbol" w:hAnsi="Symbol" w:hint="default"/>
      </w:rPr>
    </w:lvl>
    <w:lvl w:ilvl="4" w:tplc="010C6982" w:tentative="1">
      <w:start w:val="1"/>
      <w:numFmt w:val="bullet"/>
      <w:lvlText w:val="o"/>
      <w:lvlJc w:val="left"/>
      <w:pPr>
        <w:tabs>
          <w:tab w:val="num" w:pos="3600"/>
        </w:tabs>
        <w:ind w:left="3600" w:hanging="360"/>
      </w:pPr>
      <w:rPr>
        <w:rFonts w:ascii="Courier New" w:hAnsi="Courier New" w:hint="default"/>
      </w:rPr>
    </w:lvl>
    <w:lvl w:ilvl="5" w:tplc="FE084308" w:tentative="1">
      <w:start w:val="1"/>
      <w:numFmt w:val="bullet"/>
      <w:lvlText w:val=""/>
      <w:lvlJc w:val="left"/>
      <w:pPr>
        <w:tabs>
          <w:tab w:val="num" w:pos="4320"/>
        </w:tabs>
        <w:ind w:left="4320" w:hanging="360"/>
      </w:pPr>
      <w:rPr>
        <w:rFonts w:ascii="Wingdings" w:hAnsi="Wingdings" w:hint="default"/>
      </w:rPr>
    </w:lvl>
    <w:lvl w:ilvl="6" w:tplc="EA346634" w:tentative="1">
      <w:start w:val="1"/>
      <w:numFmt w:val="bullet"/>
      <w:lvlText w:val=""/>
      <w:lvlJc w:val="left"/>
      <w:pPr>
        <w:tabs>
          <w:tab w:val="num" w:pos="5040"/>
        </w:tabs>
        <w:ind w:left="5040" w:hanging="360"/>
      </w:pPr>
      <w:rPr>
        <w:rFonts w:ascii="Symbol" w:hAnsi="Symbol" w:hint="default"/>
      </w:rPr>
    </w:lvl>
    <w:lvl w:ilvl="7" w:tplc="5E08CC04" w:tentative="1">
      <w:start w:val="1"/>
      <w:numFmt w:val="bullet"/>
      <w:lvlText w:val="o"/>
      <w:lvlJc w:val="left"/>
      <w:pPr>
        <w:tabs>
          <w:tab w:val="num" w:pos="5760"/>
        </w:tabs>
        <w:ind w:left="5760" w:hanging="360"/>
      </w:pPr>
      <w:rPr>
        <w:rFonts w:ascii="Courier New" w:hAnsi="Courier New" w:hint="default"/>
      </w:rPr>
    </w:lvl>
    <w:lvl w:ilvl="8" w:tplc="2C704608"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16"/>
        <w:lvlJc w:val="left"/>
        <w:pPr>
          <w:ind w:left="216" w:hanging="216"/>
        </w:pPr>
        <w:rPr>
          <w:rFonts w:ascii="Symbol" w:hAnsi="Symbol" w:hint="default"/>
        </w:rPr>
      </w:lvl>
    </w:lvlOverride>
  </w:num>
  <w:num w:numId="2">
    <w:abstractNumId w:val="20"/>
  </w:num>
  <w:num w:numId="3">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28"/>
  </w:num>
  <w:num w:numId="5">
    <w:abstractNumId w:val="17"/>
  </w:num>
  <w:num w:numId="6">
    <w:abstractNumId w:val="22"/>
  </w:num>
  <w:num w:numId="7">
    <w:abstractNumId w:val="18"/>
  </w:num>
  <w:num w:numId="8">
    <w:abstractNumId w:val="23"/>
  </w:num>
  <w:num w:numId="9">
    <w:abstractNumId w:val="19"/>
  </w:num>
  <w:num w:numId="10">
    <w:abstractNumId w:val="14"/>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25"/>
  </w:num>
  <w:num w:numId="24">
    <w:abstractNumId w:val="27"/>
  </w:num>
  <w:num w:numId="25">
    <w:abstractNumId w:val="16"/>
  </w:num>
  <w:num w:numId="26">
    <w:abstractNumId w:val="26"/>
  </w:num>
  <w:num w:numId="27">
    <w:abstractNumId w:val="13"/>
  </w:num>
  <w:num w:numId="28">
    <w:abstractNumId w:val="24"/>
  </w:num>
  <w:num w:numId="29">
    <w:abstractNumId w:val="15"/>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5A8"/>
    <w:rsid w:val="0004764B"/>
    <w:rsid w:val="0007062F"/>
    <w:rsid w:val="0008628C"/>
    <w:rsid w:val="000A7FD5"/>
    <w:rsid w:val="000B49DB"/>
    <w:rsid w:val="000C4A80"/>
    <w:rsid w:val="000C72AA"/>
    <w:rsid w:val="000E176F"/>
    <w:rsid w:val="000E422A"/>
    <w:rsid w:val="000F2141"/>
    <w:rsid w:val="00104391"/>
    <w:rsid w:val="00105EF2"/>
    <w:rsid w:val="00105F8D"/>
    <w:rsid w:val="00111088"/>
    <w:rsid w:val="00112B85"/>
    <w:rsid w:val="00123806"/>
    <w:rsid w:val="0012712B"/>
    <w:rsid w:val="00134371"/>
    <w:rsid w:val="00146EB2"/>
    <w:rsid w:val="00156A6F"/>
    <w:rsid w:val="001A1A7F"/>
    <w:rsid w:val="001D43E8"/>
    <w:rsid w:val="001D624B"/>
    <w:rsid w:val="001E1413"/>
    <w:rsid w:val="001F1659"/>
    <w:rsid w:val="002049EA"/>
    <w:rsid w:val="00211BA0"/>
    <w:rsid w:val="00214A90"/>
    <w:rsid w:val="00220337"/>
    <w:rsid w:val="00222035"/>
    <w:rsid w:val="002531E0"/>
    <w:rsid w:val="002568CC"/>
    <w:rsid w:val="00257184"/>
    <w:rsid w:val="00275E0C"/>
    <w:rsid w:val="00275FBE"/>
    <w:rsid w:val="002B78C6"/>
    <w:rsid w:val="002C1DCF"/>
    <w:rsid w:val="002D751A"/>
    <w:rsid w:val="003125C6"/>
    <w:rsid w:val="00323094"/>
    <w:rsid w:val="00337F94"/>
    <w:rsid w:val="0038099B"/>
    <w:rsid w:val="00382BA7"/>
    <w:rsid w:val="00391153"/>
    <w:rsid w:val="00392945"/>
    <w:rsid w:val="003A1F1F"/>
    <w:rsid w:val="003D4B30"/>
    <w:rsid w:val="003D6500"/>
    <w:rsid w:val="003F1414"/>
    <w:rsid w:val="003F3FE8"/>
    <w:rsid w:val="003F5D58"/>
    <w:rsid w:val="00413B0D"/>
    <w:rsid w:val="00426E4A"/>
    <w:rsid w:val="00430F78"/>
    <w:rsid w:val="00432913"/>
    <w:rsid w:val="00440C74"/>
    <w:rsid w:val="00457D06"/>
    <w:rsid w:val="00461039"/>
    <w:rsid w:val="00491844"/>
    <w:rsid w:val="00496B15"/>
    <w:rsid w:val="004D0BEA"/>
    <w:rsid w:val="004F6803"/>
    <w:rsid w:val="00504F9F"/>
    <w:rsid w:val="0050593E"/>
    <w:rsid w:val="005231B0"/>
    <w:rsid w:val="00534AA1"/>
    <w:rsid w:val="005454B7"/>
    <w:rsid w:val="00545FD3"/>
    <w:rsid w:val="00552470"/>
    <w:rsid w:val="00562516"/>
    <w:rsid w:val="00573ECF"/>
    <w:rsid w:val="00575F09"/>
    <w:rsid w:val="005A18DE"/>
    <w:rsid w:val="005A4F6B"/>
    <w:rsid w:val="005A5EBF"/>
    <w:rsid w:val="005B2153"/>
    <w:rsid w:val="005B275D"/>
    <w:rsid w:val="005C0DD5"/>
    <w:rsid w:val="005E21E3"/>
    <w:rsid w:val="005F5249"/>
    <w:rsid w:val="005F7623"/>
    <w:rsid w:val="0060543E"/>
    <w:rsid w:val="00607E98"/>
    <w:rsid w:val="00635EF3"/>
    <w:rsid w:val="00645F89"/>
    <w:rsid w:val="00650EBC"/>
    <w:rsid w:val="006572B3"/>
    <w:rsid w:val="00662DC8"/>
    <w:rsid w:val="00681315"/>
    <w:rsid w:val="00696E71"/>
    <w:rsid w:val="006A446F"/>
    <w:rsid w:val="006A7259"/>
    <w:rsid w:val="006D1543"/>
    <w:rsid w:val="006E1763"/>
    <w:rsid w:val="006F5AF0"/>
    <w:rsid w:val="006F68EE"/>
    <w:rsid w:val="00704C25"/>
    <w:rsid w:val="00726DA4"/>
    <w:rsid w:val="007329A3"/>
    <w:rsid w:val="00746C2B"/>
    <w:rsid w:val="0076374F"/>
    <w:rsid w:val="00772C91"/>
    <w:rsid w:val="00784605"/>
    <w:rsid w:val="00797AA2"/>
    <w:rsid w:val="007A2EAB"/>
    <w:rsid w:val="007B1531"/>
    <w:rsid w:val="007B2206"/>
    <w:rsid w:val="007C30D0"/>
    <w:rsid w:val="007C30EA"/>
    <w:rsid w:val="007C3C2E"/>
    <w:rsid w:val="007D3467"/>
    <w:rsid w:val="007D648E"/>
    <w:rsid w:val="00840241"/>
    <w:rsid w:val="0084168A"/>
    <w:rsid w:val="00851724"/>
    <w:rsid w:val="00874927"/>
    <w:rsid w:val="00876B09"/>
    <w:rsid w:val="00890543"/>
    <w:rsid w:val="008C31FE"/>
    <w:rsid w:val="008C5427"/>
    <w:rsid w:val="008E4A9C"/>
    <w:rsid w:val="008E7ABD"/>
    <w:rsid w:val="00913237"/>
    <w:rsid w:val="009208E8"/>
    <w:rsid w:val="00921C08"/>
    <w:rsid w:val="00927FBB"/>
    <w:rsid w:val="00950EDF"/>
    <w:rsid w:val="009657DC"/>
    <w:rsid w:val="00984B77"/>
    <w:rsid w:val="00990C53"/>
    <w:rsid w:val="009A2FA6"/>
    <w:rsid w:val="009D5F4B"/>
    <w:rsid w:val="009D6447"/>
    <w:rsid w:val="009E44D0"/>
    <w:rsid w:val="00A12E84"/>
    <w:rsid w:val="00A136B9"/>
    <w:rsid w:val="00A16E35"/>
    <w:rsid w:val="00A20FEB"/>
    <w:rsid w:val="00A239D2"/>
    <w:rsid w:val="00A40A9B"/>
    <w:rsid w:val="00A5686F"/>
    <w:rsid w:val="00A65D87"/>
    <w:rsid w:val="00A70BD9"/>
    <w:rsid w:val="00A7508E"/>
    <w:rsid w:val="00A854B4"/>
    <w:rsid w:val="00A87633"/>
    <w:rsid w:val="00A916E2"/>
    <w:rsid w:val="00A97734"/>
    <w:rsid w:val="00AA6C0A"/>
    <w:rsid w:val="00AE5527"/>
    <w:rsid w:val="00AF18D7"/>
    <w:rsid w:val="00AF66C8"/>
    <w:rsid w:val="00B0393B"/>
    <w:rsid w:val="00B10193"/>
    <w:rsid w:val="00B113BF"/>
    <w:rsid w:val="00B21163"/>
    <w:rsid w:val="00B2379B"/>
    <w:rsid w:val="00B434FA"/>
    <w:rsid w:val="00B5211E"/>
    <w:rsid w:val="00B55097"/>
    <w:rsid w:val="00B62BC2"/>
    <w:rsid w:val="00B67067"/>
    <w:rsid w:val="00BA759B"/>
    <w:rsid w:val="00BC277A"/>
    <w:rsid w:val="00BD141A"/>
    <w:rsid w:val="00BD6D7D"/>
    <w:rsid w:val="00BD7E32"/>
    <w:rsid w:val="00BF50AD"/>
    <w:rsid w:val="00C01B10"/>
    <w:rsid w:val="00C03FED"/>
    <w:rsid w:val="00C0626F"/>
    <w:rsid w:val="00C06FDA"/>
    <w:rsid w:val="00C26EB8"/>
    <w:rsid w:val="00C41750"/>
    <w:rsid w:val="00C60316"/>
    <w:rsid w:val="00C702DD"/>
    <w:rsid w:val="00C7707D"/>
    <w:rsid w:val="00CA063A"/>
    <w:rsid w:val="00CA0A55"/>
    <w:rsid w:val="00CA257F"/>
    <w:rsid w:val="00CA50CA"/>
    <w:rsid w:val="00CC0DF3"/>
    <w:rsid w:val="00CC70D5"/>
    <w:rsid w:val="00CF3982"/>
    <w:rsid w:val="00CF5084"/>
    <w:rsid w:val="00D11DDC"/>
    <w:rsid w:val="00D2407B"/>
    <w:rsid w:val="00D30BD1"/>
    <w:rsid w:val="00D46F82"/>
    <w:rsid w:val="00D6137B"/>
    <w:rsid w:val="00D924E9"/>
    <w:rsid w:val="00D93504"/>
    <w:rsid w:val="00DA0B13"/>
    <w:rsid w:val="00DB5D83"/>
    <w:rsid w:val="00DB62E1"/>
    <w:rsid w:val="00DC606B"/>
    <w:rsid w:val="00DD793E"/>
    <w:rsid w:val="00E155A8"/>
    <w:rsid w:val="00E23F90"/>
    <w:rsid w:val="00E27652"/>
    <w:rsid w:val="00E37298"/>
    <w:rsid w:val="00E4152F"/>
    <w:rsid w:val="00E51B07"/>
    <w:rsid w:val="00E71AE6"/>
    <w:rsid w:val="00E8281D"/>
    <w:rsid w:val="00EB6D59"/>
    <w:rsid w:val="00ED5C89"/>
    <w:rsid w:val="00EF28DC"/>
    <w:rsid w:val="00EF7607"/>
    <w:rsid w:val="00F01758"/>
    <w:rsid w:val="00F03C60"/>
    <w:rsid w:val="00F4242C"/>
    <w:rsid w:val="00F43B45"/>
    <w:rsid w:val="00F51337"/>
    <w:rsid w:val="00F71F52"/>
    <w:rsid w:val="00F7508C"/>
    <w:rsid w:val="00F76C34"/>
    <w:rsid w:val="00F76F29"/>
    <w:rsid w:val="00F90887"/>
    <w:rsid w:val="00F971F7"/>
    <w:rsid w:val="00FB096E"/>
    <w:rsid w:val="00FC6481"/>
    <w:rsid w:val="00FC682A"/>
    <w:rsid w:val="00FD40C6"/>
    <w:rsid w:val="00FE3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3ED24C64"/>
  <w15:docId w15:val="{B556A569-1FE8-4BA0-AC27-CE2220570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5F89"/>
    <w:rPr>
      <w:rFonts w:ascii="Arial" w:hAnsi="Arial"/>
    </w:rPr>
  </w:style>
  <w:style w:type="paragraph" w:styleId="Heading1">
    <w:name w:val="heading 1"/>
    <w:basedOn w:val="Normal"/>
    <w:next w:val="Normal"/>
    <w:qFormat/>
    <w:rsid w:val="00645F89"/>
    <w:pPr>
      <w:keepNext/>
      <w:spacing w:before="120" w:after="20"/>
      <w:jc w:val="center"/>
      <w:outlineLvl w:val="0"/>
    </w:pPr>
    <w:rPr>
      <w:b/>
      <w:kern w:val="28"/>
      <w:sz w:val="24"/>
    </w:rPr>
  </w:style>
  <w:style w:type="paragraph" w:styleId="Heading2">
    <w:name w:val="heading 2"/>
    <w:basedOn w:val="Normal"/>
    <w:next w:val="Normal"/>
    <w:qFormat/>
    <w:rsid w:val="00645F89"/>
    <w:pPr>
      <w:keepNext/>
      <w:ind w:right="-720"/>
      <w:jc w:val="center"/>
      <w:outlineLvl w:val="1"/>
    </w:pPr>
    <w:rPr>
      <w:b/>
      <w:bCs/>
    </w:rPr>
  </w:style>
  <w:style w:type="paragraph" w:styleId="Heading3">
    <w:name w:val="heading 3"/>
    <w:basedOn w:val="Normal"/>
    <w:next w:val="Normal"/>
    <w:qFormat/>
    <w:rsid w:val="00645F89"/>
    <w:pPr>
      <w:keepNext/>
      <w:jc w:val="center"/>
      <w:outlineLvl w:val="2"/>
    </w:pPr>
    <w:rPr>
      <w:b/>
      <w:sz w:val="28"/>
    </w:rPr>
  </w:style>
  <w:style w:type="paragraph" w:styleId="Heading4">
    <w:name w:val="heading 4"/>
    <w:basedOn w:val="Normal"/>
    <w:next w:val="Normal"/>
    <w:qFormat/>
    <w:rsid w:val="00645F89"/>
    <w:pPr>
      <w:keepNext/>
      <w:jc w:val="center"/>
      <w:outlineLvl w:val="3"/>
    </w:pPr>
    <w:rPr>
      <w:b/>
      <w:bCs/>
    </w:rPr>
  </w:style>
  <w:style w:type="paragraph" w:styleId="Heading5">
    <w:name w:val="heading 5"/>
    <w:basedOn w:val="Normal"/>
    <w:next w:val="Normal"/>
    <w:qFormat/>
    <w:rsid w:val="00645F89"/>
    <w:pPr>
      <w:keepNext/>
      <w:jc w:val="center"/>
      <w:outlineLvl w:val="4"/>
    </w:pPr>
    <w:rPr>
      <w:rFonts w:cs="Arial"/>
      <w:b/>
      <w:sz w:val="44"/>
    </w:rPr>
  </w:style>
  <w:style w:type="paragraph" w:styleId="Heading6">
    <w:name w:val="heading 6"/>
    <w:basedOn w:val="Normal"/>
    <w:next w:val="Normal"/>
    <w:qFormat/>
    <w:rsid w:val="00645F89"/>
    <w:pPr>
      <w:keepNext/>
      <w:jc w:val="center"/>
      <w:outlineLvl w:val="5"/>
    </w:pPr>
    <w:rPr>
      <w:b/>
      <w:sz w:val="22"/>
    </w:rPr>
  </w:style>
  <w:style w:type="paragraph" w:styleId="Heading7">
    <w:name w:val="heading 7"/>
    <w:basedOn w:val="Normal"/>
    <w:next w:val="Normal"/>
    <w:qFormat/>
    <w:rsid w:val="00645F89"/>
    <w:pPr>
      <w:spacing w:before="240" w:after="60"/>
      <w:outlineLvl w:val="6"/>
    </w:pPr>
    <w:rPr>
      <w:rFonts w:ascii="Times New Roman" w:hAnsi="Times New Roman"/>
      <w:sz w:val="24"/>
      <w:szCs w:val="24"/>
    </w:rPr>
  </w:style>
  <w:style w:type="paragraph" w:styleId="Heading8">
    <w:name w:val="heading 8"/>
    <w:basedOn w:val="Normal"/>
    <w:next w:val="Normal"/>
    <w:qFormat/>
    <w:rsid w:val="00645F89"/>
    <w:pPr>
      <w:spacing w:before="240" w:after="60"/>
      <w:outlineLvl w:val="7"/>
    </w:pPr>
    <w:rPr>
      <w:rFonts w:ascii="Times New Roman" w:hAnsi="Times New Roman"/>
      <w:i/>
      <w:iCs/>
      <w:sz w:val="24"/>
      <w:szCs w:val="24"/>
    </w:rPr>
  </w:style>
  <w:style w:type="paragraph" w:styleId="Heading9">
    <w:name w:val="heading 9"/>
    <w:basedOn w:val="Normal"/>
    <w:next w:val="Normal"/>
    <w:qFormat/>
    <w:rsid w:val="00645F89"/>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5F89"/>
    <w:rPr>
      <w:color w:val="0000FF"/>
      <w:u w:val="single"/>
    </w:rPr>
  </w:style>
  <w:style w:type="paragraph" w:customStyle="1" w:styleId="HTMLBody">
    <w:name w:val="HTML Body"/>
    <w:rsid w:val="00645F89"/>
    <w:rPr>
      <w:rFonts w:ascii="Arial" w:hAnsi="Arial"/>
      <w:snapToGrid w:val="0"/>
      <w:sz w:val="18"/>
    </w:rPr>
  </w:style>
  <w:style w:type="paragraph" w:styleId="NormalWeb">
    <w:name w:val="Normal (Web)"/>
    <w:basedOn w:val="Normal"/>
    <w:uiPriority w:val="99"/>
    <w:rsid w:val="00645F89"/>
    <w:pPr>
      <w:spacing w:before="100" w:beforeAutospacing="1" w:after="100" w:afterAutospacing="1"/>
    </w:pPr>
    <w:rPr>
      <w:rFonts w:ascii="Times New Roman" w:hAnsi="Times New Roman"/>
      <w:sz w:val="24"/>
      <w:szCs w:val="24"/>
    </w:rPr>
  </w:style>
  <w:style w:type="paragraph" w:styleId="BodyTextIndent">
    <w:name w:val="Body Text Indent"/>
    <w:basedOn w:val="Normal"/>
    <w:rsid w:val="00645F89"/>
    <w:pPr>
      <w:tabs>
        <w:tab w:val="left" w:pos="3600"/>
      </w:tabs>
      <w:spacing w:after="40"/>
      <w:ind w:left="720" w:hanging="720"/>
    </w:pPr>
    <w:rPr>
      <w:sz w:val="18"/>
    </w:rPr>
  </w:style>
  <w:style w:type="paragraph" w:styleId="BodyText">
    <w:name w:val="Body Text"/>
    <w:basedOn w:val="Normal"/>
    <w:link w:val="BodyTextChar"/>
    <w:rsid w:val="00645F89"/>
    <w:pPr>
      <w:autoSpaceDE w:val="0"/>
      <w:autoSpaceDN w:val="0"/>
      <w:adjustRightInd w:val="0"/>
      <w:jc w:val="both"/>
    </w:pPr>
    <w:rPr>
      <w:rFonts w:ascii="Arial Narrow" w:hAnsi="Arial Narrow" w:cs="Arial"/>
      <w:sz w:val="16"/>
      <w:szCs w:val="16"/>
    </w:rPr>
  </w:style>
  <w:style w:type="paragraph" w:styleId="BodyText2">
    <w:name w:val="Body Text 2"/>
    <w:basedOn w:val="Normal"/>
    <w:rsid w:val="00645F89"/>
    <w:pPr>
      <w:autoSpaceDE w:val="0"/>
      <w:autoSpaceDN w:val="0"/>
      <w:adjustRightInd w:val="0"/>
      <w:spacing w:before="40"/>
    </w:pPr>
    <w:rPr>
      <w:rFonts w:cs="Arial"/>
      <w:sz w:val="16"/>
      <w:szCs w:val="16"/>
    </w:rPr>
  </w:style>
  <w:style w:type="paragraph" w:styleId="BodyText3">
    <w:name w:val="Body Text 3"/>
    <w:basedOn w:val="Normal"/>
    <w:rsid w:val="00645F89"/>
    <w:pPr>
      <w:jc w:val="both"/>
    </w:pPr>
  </w:style>
  <w:style w:type="paragraph" w:styleId="BlockText">
    <w:name w:val="Block Text"/>
    <w:basedOn w:val="Normal"/>
    <w:rsid w:val="00645F89"/>
    <w:pPr>
      <w:spacing w:after="120"/>
      <w:ind w:left="1440" w:right="1440"/>
    </w:pPr>
  </w:style>
  <w:style w:type="paragraph" w:styleId="BodyTextFirstIndent">
    <w:name w:val="Body Text First Indent"/>
    <w:basedOn w:val="BodyText"/>
    <w:rsid w:val="00645F89"/>
    <w:pPr>
      <w:autoSpaceDE/>
      <w:autoSpaceDN/>
      <w:adjustRightInd/>
      <w:spacing w:after="120"/>
      <w:ind w:firstLine="210"/>
      <w:jc w:val="left"/>
    </w:pPr>
    <w:rPr>
      <w:rFonts w:ascii="Arial" w:hAnsi="Arial" w:cs="Times New Roman"/>
      <w:sz w:val="20"/>
      <w:szCs w:val="20"/>
    </w:rPr>
  </w:style>
  <w:style w:type="paragraph" w:styleId="BodyTextFirstIndent2">
    <w:name w:val="Body Text First Indent 2"/>
    <w:basedOn w:val="BodyTextIndent"/>
    <w:rsid w:val="00645F89"/>
    <w:pPr>
      <w:tabs>
        <w:tab w:val="clear" w:pos="3600"/>
      </w:tabs>
      <w:spacing w:after="120"/>
      <w:ind w:left="360" w:firstLine="210"/>
    </w:pPr>
    <w:rPr>
      <w:sz w:val="20"/>
    </w:rPr>
  </w:style>
  <w:style w:type="paragraph" w:styleId="BodyTextIndent2">
    <w:name w:val="Body Text Indent 2"/>
    <w:basedOn w:val="Normal"/>
    <w:rsid w:val="00645F89"/>
    <w:pPr>
      <w:spacing w:after="120" w:line="480" w:lineRule="auto"/>
      <w:ind w:left="360"/>
    </w:pPr>
  </w:style>
  <w:style w:type="paragraph" w:styleId="BodyTextIndent3">
    <w:name w:val="Body Text Indent 3"/>
    <w:basedOn w:val="Normal"/>
    <w:rsid w:val="00645F89"/>
    <w:pPr>
      <w:spacing w:after="120"/>
      <w:ind w:left="360"/>
    </w:pPr>
    <w:rPr>
      <w:sz w:val="16"/>
      <w:szCs w:val="16"/>
    </w:rPr>
  </w:style>
  <w:style w:type="paragraph" w:styleId="Caption">
    <w:name w:val="caption"/>
    <w:basedOn w:val="Normal"/>
    <w:next w:val="Normal"/>
    <w:qFormat/>
    <w:rsid w:val="00645F89"/>
    <w:pPr>
      <w:spacing w:before="120" w:after="120"/>
    </w:pPr>
    <w:rPr>
      <w:b/>
      <w:bCs/>
    </w:rPr>
  </w:style>
  <w:style w:type="paragraph" w:styleId="Closing">
    <w:name w:val="Closing"/>
    <w:basedOn w:val="Normal"/>
    <w:rsid w:val="00645F89"/>
    <w:pPr>
      <w:ind w:left="4320"/>
    </w:pPr>
  </w:style>
  <w:style w:type="paragraph" w:styleId="CommentText">
    <w:name w:val="annotation text"/>
    <w:basedOn w:val="Normal"/>
    <w:semiHidden/>
    <w:rsid w:val="00645F89"/>
  </w:style>
  <w:style w:type="paragraph" w:styleId="Date">
    <w:name w:val="Date"/>
    <w:basedOn w:val="Normal"/>
    <w:next w:val="Normal"/>
    <w:rsid w:val="00645F89"/>
  </w:style>
  <w:style w:type="paragraph" w:styleId="DocumentMap">
    <w:name w:val="Document Map"/>
    <w:basedOn w:val="Normal"/>
    <w:semiHidden/>
    <w:rsid w:val="00645F89"/>
    <w:pPr>
      <w:shd w:val="clear" w:color="auto" w:fill="000080"/>
    </w:pPr>
    <w:rPr>
      <w:rFonts w:ascii="Tahoma" w:hAnsi="Tahoma" w:cs="Tahoma"/>
    </w:rPr>
  </w:style>
  <w:style w:type="paragraph" w:styleId="E-mailSignature">
    <w:name w:val="E-mail Signature"/>
    <w:basedOn w:val="Normal"/>
    <w:rsid w:val="00645F89"/>
  </w:style>
  <w:style w:type="paragraph" w:styleId="EndnoteText">
    <w:name w:val="endnote text"/>
    <w:basedOn w:val="Normal"/>
    <w:semiHidden/>
    <w:rsid w:val="00645F89"/>
  </w:style>
  <w:style w:type="paragraph" w:styleId="EnvelopeAddress">
    <w:name w:val="envelope address"/>
    <w:basedOn w:val="Normal"/>
    <w:rsid w:val="00645F89"/>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645F89"/>
    <w:rPr>
      <w:rFonts w:cs="Arial"/>
    </w:rPr>
  </w:style>
  <w:style w:type="paragraph" w:styleId="Footer">
    <w:name w:val="footer"/>
    <w:basedOn w:val="Normal"/>
    <w:rsid w:val="00645F89"/>
    <w:pPr>
      <w:tabs>
        <w:tab w:val="center" w:pos="4320"/>
        <w:tab w:val="right" w:pos="8640"/>
      </w:tabs>
    </w:pPr>
  </w:style>
  <w:style w:type="paragraph" w:styleId="FootnoteText">
    <w:name w:val="footnote text"/>
    <w:basedOn w:val="Normal"/>
    <w:semiHidden/>
    <w:rsid w:val="00645F89"/>
  </w:style>
  <w:style w:type="paragraph" w:styleId="Header">
    <w:name w:val="header"/>
    <w:basedOn w:val="Normal"/>
    <w:rsid w:val="00645F89"/>
    <w:pPr>
      <w:tabs>
        <w:tab w:val="center" w:pos="4320"/>
        <w:tab w:val="right" w:pos="8640"/>
      </w:tabs>
    </w:pPr>
  </w:style>
  <w:style w:type="paragraph" w:styleId="HTMLAddress">
    <w:name w:val="HTML Address"/>
    <w:basedOn w:val="Normal"/>
    <w:rsid w:val="00645F89"/>
    <w:rPr>
      <w:i/>
      <w:iCs/>
    </w:rPr>
  </w:style>
  <w:style w:type="paragraph" w:styleId="HTMLPreformatted">
    <w:name w:val="HTML Preformatted"/>
    <w:basedOn w:val="Normal"/>
    <w:rsid w:val="00645F89"/>
    <w:rPr>
      <w:rFonts w:ascii="Courier New" w:hAnsi="Courier New" w:cs="Courier New"/>
    </w:rPr>
  </w:style>
  <w:style w:type="paragraph" w:styleId="Index1">
    <w:name w:val="index 1"/>
    <w:basedOn w:val="Normal"/>
    <w:next w:val="Normal"/>
    <w:autoRedefine/>
    <w:semiHidden/>
    <w:rsid w:val="00645F89"/>
    <w:pPr>
      <w:ind w:left="200" w:hanging="200"/>
    </w:pPr>
  </w:style>
  <w:style w:type="paragraph" w:styleId="Index2">
    <w:name w:val="index 2"/>
    <w:basedOn w:val="Normal"/>
    <w:next w:val="Normal"/>
    <w:autoRedefine/>
    <w:semiHidden/>
    <w:rsid w:val="00645F89"/>
    <w:pPr>
      <w:ind w:left="400" w:hanging="200"/>
    </w:pPr>
  </w:style>
  <w:style w:type="paragraph" w:styleId="Index3">
    <w:name w:val="index 3"/>
    <w:basedOn w:val="Normal"/>
    <w:next w:val="Normal"/>
    <w:autoRedefine/>
    <w:semiHidden/>
    <w:rsid w:val="00645F89"/>
    <w:pPr>
      <w:ind w:left="600" w:hanging="200"/>
    </w:pPr>
  </w:style>
  <w:style w:type="paragraph" w:styleId="Index4">
    <w:name w:val="index 4"/>
    <w:basedOn w:val="Normal"/>
    <w:next w:val="Normal"/>
    <w:autoRedefine/>
    <w:semiHidden/>
    <w:rsid w:val="00645F89"/>
    <w:pPr>
      <w:ind w:left="800" w:hanging="200"/>
    </w:pPr>
  </w:style>
  <w:style w:type="paragraph" w:styleId="Index5">
    <w:name w:val="index 5"/>
    <w:basedOn w:val="Normal"/>
    <w:next w:val="Normal"/>
    <w:autoRedefine/>
    <w:semiHidden/>
    <w:rsid w:val="00645F89"/>
    <w:pPr>
      <w:ind w:left="1000" w:hanging="200"/>
    </w:pPr>
  </w:style>
  <w:style w:type="paragraph" w:styleId="Index6">
    <w:name w:val="index 6"/>
    <w:basedOn w:val="Normal"/>
    <w:next w:val="Normal"/>
    <w:autoRedefine/>
    <w:semiHidden/>
    <w:rsid w:val="00645F89"/>
    <w:pPr>
      <w:ind w:left="1200" w:hanging="200"/>
    </w:pPr>
  </w:style>
  <w:style w:type="paragraph" w:styleId="Index7">
    <w:name w:val="index 7"/>
    <w:basedOn w:val="Normal"/>
    <w:next w:val="Normal"/>
    <w:autoRedefine/>
    <w:semiHidden/>
    <w:rsid w:val="00645F89"/>
    <w:pPr>
      <w:ind w:left="1400" w:hanging="200"/>
    </w:pPr>
  </w:style>
  <w:style w:type="paragraph" w:styleId="Index8">
    <w:name w:val="index 8"/>
    <w:basedOn w:val="Normal"/>
    <w:next w:val="Normal"/>
    <w:autoRedefine/>
    <w:semiHidden/>
    <w:rsid w:val="00645F89"/>
    <w:pPr>
      <w:ind w:left="1600" w:hanging="200"/>
    </w:pPr>
  </w:style>
  <w:style w:type="paragraph" w:styleId="Index9">
    <w:name w:val="index 9"/>
    <w:basedOn w:val="Normal"/>
    <w:next w:val="Normal"/>
    <w:autoRedefine/>
    <w:semiHidden/>
    <w:rsid w:val="00645F89"/>
    <w:pPr>
      <w:ind w:left="1800" w:hanging="200"/>
    </w:pPr>
  </w:style>
  <w:style w:type="paragraph" w:styleId="IndexHeading">
    <w:name w:val="index heading"/>
    <w:basedOn w:val="Normal"/>
    <w:next w:val="Index1"/>
    <w:semiHidden/>
    <w:rsid w:val="00645F89"/>
    <w:rPr>
      <w:rFonts w:cs="Arial"/>
      <w:b/>
      <w:bCs/>
    </w:rPr>
  </w:style>
  <w:style w:type="paragraph" w:styleId="List">
    <w:name w:val="List"/>
    <w:basedOn w:val="Normal"/>
    <w:rsid w:val="00645F89"/>
    <w:pPr>
      <w:ind w:left="360" w:hanging="360"/>
    </w:pPr>
  </w:style>
  <w:style w:type="paragraph" w:styleId="List2">
    <w:name w:val="List 2"/>
    <w:basedOn w:val="Normal"/>
    <w:rsid w:val="00645F89"/>
    <w:pPr>
      <w:ind w:left="720" w:hanging="360"/>
    </w:pPr>
  </w:style>
  <w:style w:type="paragraph" w:styleId="List3">
    <w:name w:val="List 3"/>
    <w:basedOn w:val="Normal"/>
    <w:rsid w:val="00645F89"/>
    <w:pPr>
      <w:ind w:left="1080" w:hanging="360"/>
    </w:pPr>
  </w:style>
  <w:style w:type="paragraph" w:styleId="List4">
    <w:name w:val="List 4"/>
    <w:basedOn w:val="Normal"/>
    <w:rsid w:val="00645F89"/>
    <w:pPr>
      <w:ind w:left="1440" w:hanging="360"/>
    </w:pPr>
  </w:style>
  <w:style w:type="paragraph" w:styleId="List5">
    <w:name w:val="List 5"/>
    <w:basedOn w:val="Normal"/>
    <w:rsid w:val="00645F89"/>
    <w:pPr>
      <w:ind w:left="1800" w:hanging="360"/>
    </w:pPr>
  </w:style>
  <w:style w:type="paragraph" w:styleId="ListBullet">
    <w:name w:val="List Bullet"/>
    <w:basedOn w:val="Normal"/>
    <w:autoRedefine/>
    <w:rsid w:val="00645F89"/>
    <w:pPr>
      <w:numPr>
        <w:numId w:val="12"/>
      </w:numPr>
    </w:pPr>
  </w:style>
  <w:style w:type="paragraph" w:styleId="ListBullet2">
    <w:name w:val="List Bullet 2"/>
    <w:basedOn w:val="Normal"/>
    <w:autoRedefine/>
    <w:rsid w:val="00645F89"/>
    <w:pPr>
      <w:numPr>
        <w:numId w:val="13"/>
      </w:numPr>
    </w:pPr>
  </w:style>
  <w:style w:type="paragraph" w:styleId="ListBullet3">
    <w:name w:val="List Bullet 3"/>
    <w:basedOn w:val="Normal"/>
    <w:autoRedefine/>
    <w:rsid w:val="00645F89"/>
    <w:pPr>
      <w:numPr>
        <w:numId w:val="14"/>
      </w:numPr>
    </w:pPr>
  </w:style>
  <w:style w:type="paragraph" w:styleId="ListBullet4">
    <w:name w:val="List Bullet 4"/>
    <w:basedOn w:val="Normal"/>
    <w:autoRedefine/>
    <w:rsid w:val="00645F89"/>
    <w:pPr>
      <w:numPr>
        <w:numId w:val="15"/>
      </w:numPr>
    </w:pPr>
  </w:style>
  <w:style w:type="paragraph" w:styleId="ListBullet5">
    <w:name w:val="List Bullet 5"/>
    <w:basedOn w:val="Normal"/>
    <w:autoRedefine/>
    <w:rsid w:val="00645F89"/>
    <w:pPr>
      <w:numPr>
        <w:numId w:val="16"/>
      </w:numPr>
    </w:pPr>
  </w:style>
  <w:style w:type="paragraph" w:styleId="ListContinue">
    <w:name w:val="List Continue"/>
    <w:basedOn w:val="Normal"/>
    <w:rsid w:val="00645F89"/>
    <w:pPr>
      <w:spacing w:after="120"/>
      <w:ind w:left="360"/>
    </w:pPr>
  </w:style>
  <w:style w:type="paragraph" w:styleId="ListContinue2">
    <w:name w:val="List Continue 2"/>
    <w:basedOn w:val="Normal"/>
    <w:rsid w:val="00645F89"/>
    <w:pPr>
      <w:spacing w:after="120"/>
      <w:ind w:left="720"/>
    </w:pPr>
  </w:style>
  <w:style w:type="paragraph" w:styleId="ListContinue3">
    <w:name w:val="List Continue 3"/>
    <w:basedOn w:val="Normal"/>
    <w:rsid w:val="00645F89"/>
    <w:pPr>
      <w:spacing w:after="120"/>
      <w:ind w:left="1080"/>
    </w:pPr>
  </w:style>
  <w:style w:type="paragraph" w:styleId="ListContinue4">
    <w:name w:val="List Continue 4"/>
    <w:basedOn w:val="Normal"/>
    <w:rsid w:val="00645F89"/>
    <w:pPr>
      <w:spacing w:after="120"/>
      <w:ind w:left="1440"/>
    </w:pPr>
  </w:style>
  <w:style w:type="paragraph" w:styleId="ListContinue5">
    <w:name w:val="List Continue 5"/>
    <w:basedOn w:val="Normal"/>
    <w:rsid w:val="00645F89"/>
    <w:pPr>
      <w:spacing w:after="120"/>
      <w:ind w:left="1800"/>
    </w:pPr>
  </w:style>
  <w:style w:type="paragraph" w:styleId="ListNumber">
    <w:name w:val="List Number"/>
    <w:basedOn w:val="Normal"/>
    <w:rsid w:val="00645F89"/>
    <w:pPr>
      <w:numPr>
        <w:numId w:val="17"/>
      </w:numPr>
    </w:pPr>
  </w:style>
  <w:style w:type="paragraph" w:styleId="ListNumber2">
    <w:name w:val="List Number 2"/>
    <w:basedOn w:val="Normal"/>
    <w:rsid w:val="00645F89"/>
    <w:pPr>
      <w:numPr>
        <w:numId w:val="18"/>
      </w:numPr>
    </w:pPr>
  </w:style>
  <w:style w:type="paragraph" w:styleId="ListNumber3">
    <w:name w:val="List Number 3"/>
    <w:basedOn w:val="Normal"/>
    <w:rsid w:val="00645F89"/>
    <w:pPr>
      <w:numPr>
        <w:numId w:val="19"/>
      </w:numPr>
    </w:pPr>
  </w:style>
  <w:style w:type="paragraph" w:styleId="ListNumber4">
    <w:name w:val="List Number 4"/>
    <w:basedOn w:val="Normal"/>
    <w:rsid w:val="00645F89"/>
    <w:pPr>
      <w:numPr>
        <w:numId w:val="20"/>
      </w:numPr>
    </w:pPr>
  </w:style>
  <w:style w:type="paragraph" w:styleId="ListNumber5">
    <w:name w:val="List Number 5"/>
    <w:basedOn w:val="Normal"/>
    <w:rsid w:val="00645F89"/>
    <w:pPr>
      <w:numPr>
        <w:numId w:val="21"/>
      </w:numPr>
    </w:pPr>
  </w:style>
  <w:style w:type="paragraph" w:styleId="MacroText">
    <w:name w:val="macro"/>
    <w:semiHidden/>
    <w:rsid w:val="00645F8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645F89"/>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rsid w:val="00645F89"/>
    <w:pPr>
      <w:ind w:left="720"/>
    </w:pPr>
  </w:style>
  <w:style w:type="paragraph" w:styleId="NoteHeading">
    <w:name w:val="Note Heading"/>
    <w:basedOn w:val="Normal"/>
    <w:next w:val="Normal"/>
    <w:rsid w:val="00645F89"/>
  </w:style>
  <w:style w:type="paragraph" w:styleId="PlainText">
    <w:name w:val="Plain Text"/>
    <w:basedOn w:val="Normal"/>
    <w:link w:val="PlainTextChar"/>
    <w:uiPriority w:val="99"/>
    <w:rsid w:val="00645F89"/>
    <w:rPr>
      <w:rFonts w:ascii="Courier New" w:hAnsi="Courier New" w:cs="Courier New"/>
    </w:rPr>
  </w:style>
  <w:style w:type="paragraph" w:styleId="Salutation">
    <w:name w:val="Salutation"/>
    <w:basedOn w:val="Normal"/>
    <w:next w:val="Normal"/>
    <w:rsid w:val="00645F89"/>
  </w:style>
  <w:style w:type="paragraph" w:styleId="Signature">
    <w:name w:val="Signature"/>
    <w:basedOn w:val="Normal"/>
    <w:rsid w:val="00645F89"/>
    <w:pPr>
      <w:ind w:left="4320"/>
    </w:pPr>
  </w:style>
  <w:style w:type="paragraph" w:styleId="Subtitle">
    <w:name w:val="Subtitle"/>
    <w:basedOn w:val="Normal"/>
    <w:qFormat/>
    <w:rsid w:val="00645F89"/>
    <w:pPr>
      <w:spacing w:after="60"/>
      <w:jc w:val="center"/>
      <w:outlineLvl w:val="1"/>
    </w:pPr>
    <w:rPr>
      <w:rFonts w:cs="Arial"/>
      <w:sz w:val="24"/>
      <w:szCs w:val="24"/>
    </w:rPr>
  </w:style>
  <w:style w:type="paragraph" w:styleId="TableofAuthorities">
    <w:name w:val="table of authorities"/>
    <w:basedOn w:val="Normal"/>
    <w:next w:val="Normal"/>
    <w:semiHidden/>
    <w:rsid w:val="00645F89"/>
    <w:pPr>
      <w:ind w:left="200" w:hanging="200"/>
    </w:pPr>
  </w:style>
  <w:style w:type="paragraph" w:styleId="TableofFigures">
    <w:name w:val="table of figures"/>
    <w:basedOn w:val="Normal"/>
    <w:next w:val="Normal"/>
    <w:semiHidden/>
    <w:rsid w:val="00645F89"/>
    <w:pPr>
      <w:ind w:left="400" w:hanging="400"/>
    </w:pPr>
  </w:style>
  <w:style w:type="paragraph" w:styleId="Title">
    <w:name w:val="Title"/>
    <w:basedOn w:val="Normal"/>
    <w:qFormat/>
    <w:rsid w:val="00645F89"/>
    <w:pPr>
      <w:spacing w:before="240" w:after="60"/>
      <w:jc w:val="center"/>
      <w:outlineLvl w:val="0"/>
    </w:pPr>
    <w:rPr>
      <w:rFonts w:cs="Arial"/>
      <w:b/>
      <w:bCs/>
      <w:kern w:val="28"/>
      <w:sz w:val="32"/>
      <w:szCs w:val="32"/>
    </w:rPr>
  </w:style>
  <w:style w:type="paragraph" w:styleId="TOAHeading">
    <w:name w:val="toa heading"/>
    <w:basedOn w:val="Normal"/>
    <w:next w:val="Normal"/>
    <w:semiHidden/>
    <w:rsid w:val="00645F89"/>
    <w:pPr>
      <w:spacing w:before="120"/>
    </w:pPr>
    <w:rPr>
      <w:rFonts w:cs="Arial"/>
      <w:b/>
      <w:bCs/>
      <w:sz w:val="24"/>
      <w:szCs w:val="24"/>
    </w:rPr>
  </w:style>
  <w:style w:type="paragraph" w:styleId="TOC1">
    <w:name w:val="toc 1"/>
    <w:basedOn w:val="Normal"/>
    <w:next w:val="Normal"/>
    <w:autoRedefine/>
    <w:semiHidden/>
    <w:rsid w:val="00645F89"/>
  </w:style>
  <w:style w:type="paragraph" w:styleId="TOC2">
    <w:name w:val="toc 2"/>
    <w:basedOn w:val="Normal"/>
    <w:next w:val="Normal"/>
    <w:autoRedefine/>
    <w:semiHidden/>
    <w:rsid w:val="00645F89"/>
    <w:pPr>
      <w:ind w:left="200"/>
    </w:pPr>
  </w:style>
  <w:style w:type="paragraph" w:styleId="TOC3">
    <w:name w:val="toc 3"/>
    <w:basedOn w:val="Normal"/>
    <w:next w:val="Normal"/>
    <w:autoRedefine/>
    <w:semiHidden/>
    <w:rsid w:val="00645F89"/>
    <w:pPr>
      <w:ind w:left="400"/>
    </w:pPr>
  </w:style>
  <w:style w:type="paragraph" w:styleId="TOC4">
    <w:name w:val="toc 4"/>
    <w:basedOn w:val="Normal"/>
    <w:next w:val="Normal"/>
    <w:autoRedefine/>
    <w:semiHidden/>
    <w:rsid w:val="00645F89"/>
    <w:pPr>
      <w:ind w:left="600"/>
    </w:pPr>
  </w:style>
  <w:style w:type="paragraph" w:styleId="TOC5">
    <w:name w:val="toc 5"/>
    <w:basedOn w:val="Normal"/>
    <w:next w:val="Normal"/>
    <w:autoRedefine/>
    <w:semiHidden/>
    <w:rsid w:val="00645F89"/>
    <w:pPr>
      <w:ind w:left="800"/>
    </w:pPr>
  </w:style>
  <w:style w:type="paragraph" w:styleId="TOC6">
    <w:name w:val="toc 6"/>
    <w:basedOn w:val="Normal"/>
    <w:next w:val="Normal"/>
    <w:autoRedefine/>
    <w:semiHidden/>
    <w:rsid w:val="00645F89"/>
    <w:pPr>
      <w:ind w:left="1000"/>
    </w:pPr>
  </w:style>
  <w:style w:type="paragraph" w:styleId="TOC7">
    <w:name w:val="toc 7"/>
    <w:basedOn w:val="Normal"/>
    <w:next w:val="Normal"/>
    <w:autoRedefine/>
    <w:semiHidden/>
    <w:rsid w:val="00645F89"/>
    <w:pPr>
      <w:ind w:left="1200"/>
    </w:pPr>
  </w:style>
  <w:style w:type="paragraph" w:styleId="TOC8">
    <w:name w:val="toc 8"/>
    <w:basedOn w:val="Normal"/>
    <w:next w:val="Normal"/>
    <w:autoRedefine/>
    <w:semiHidden/>
    <w:rsid w:val="00645F89"/>
    <w:pPr>
      <w:ind w:left="1400"/>
    </w:pPr>
  </w:style>
  <w:style w:type="paragraph" w:styleId="TOC9">
    <w:name w:val="toc 9"/>
    <w:basedOn w:val="Normal"/>
    <w:next w:val="Normal"/>
    <w:autoRedefine/>
    <w:semiHidden/>
    <w:rsid w:val="00645F89"/>
    <w:pPr>
      <w:ind w:left="1600"/>
    </w:pPr>
  </w:style>
  <w:style w:type="character" w:styleId="FollowedHyperlink">
    <w:name w:val="FollowedHyperlink"/>
    <w:rsid w:val="00645F89"/>
    <w:rPr>
      <w:color w:val="800080"/>
      <w:u w:val="single"/>
    </w:rPr>
  </w:style>
  <w:style w:type="paragraph" w:customStyle="1" w:styleId="TINY">
    <w:name w:val="TINY"/>
    <w:rsid w:val="00645F89"/>
    <w:rPr>
      <w:rFonts w:ascii="Arial" w:hAnsi="Arial" w:cs="Arial"/>
      <w:noProof/>
      <w:sz w:val="16"/>
    </w:rPr>
  </w:style>
  <w:style w:type="paragraph" w:customStyle="1" w:styleId="ParaStyle9">
    <w:name w:val="Para Style 9"/>
    <w:rsid w:val="00645F89"/>
    <w:pPr>
      <w:widowControl w:val="0"/>
      <w:suppressAutoHyphens/>
      <w:autoSpaceDE w:val="0"/>
      <w:autoSpaceDN w:val="0"/>
      <w:adjustRightInd w:val="0"/>
      <w:spacing w:line="200" w:lineRule="atLeast"/>
      <w:ind w:left="120" w:right="120"/>
      <w:jc w:val="center"/>
    </w:pPr>
    <w:rPr>
      <w:rFonts w:ascii="NewZurica" w:hAnsi="NewZurica"/>
      <w:color w:val="000000"/>
      <w:kern w:val="1"/>
    </w:rPr>
  </w:style>
  <w:style w:type="character" w:customStyle="1" w:styleId="CharStyle11">
    <w:name w:val="Char Style 11"/>
    <w:rsid w:val="00645F89"/>
    <w:rPr>
      <w:color w:val="000000"/>
      <w:kern w:val="1"/>
      <w:sz w:val="14"/>
      <w:szCs w:val="14"/>
    </w:rPr>
  </w:style>
  <w:style w:type="paragraph" w:styleId="BalloonText">
    <w:name w:val="Balloon Text"/>
    <w:basedOn w:val="Normal"/>
    <w:link w:val="BalloonTextChar"/>
    <w:rsid w:val="00413B0D"/>
    <w:rPr>
      <w:rFonts w:ascii="Tahoma" w:hAnsi="Tahoma" w:cs="Tahoma"/>
      <w:sz w:val="16"/>
      <w:szCs w:val="16"/>
    </w:rPr>
  </w:style>
  <w:style w:type="character" w:customStyle="1" w:styleId="BalloonTextChar">
    <w:name w:val="Balloon Text Char"/>
    <w:link w:val="BalloonText"/>
    <w:rsid w:val="00413B0D"/>
    <w:rPr>
      <w:rFonts w:ascii="Tahoma" w:hAnsi="Tahoma" w:cs="Tahoma"/>
      <w:sz w:val="16"/>
      <w:szCs w:val="16"/>
    </w:rPr>
  </w:style>
  <w:style w:type="table" w:styleId="TableGrid">
    <w:name w:val="Table Grid"/>
    <w:basedOn w:val="TableNormal"/>
    <w:rsid w:val="00F424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uiPriority w:val="99"/>
    <w:rsid w:val="00BF50AD"/>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BF50AD"/>
    <w:pPr>
      <w:spacing w:line="241" w:lineRule="atLeast"/>
    </w:pPr>
    <w:rPr>
      <w:color w:val="auto"/>
    </w:rPr>
  </w:style>
  <w:style w:type="character" w:customStyle="1" w:styleId="A1">
    <w:name w:val="A1"/>
    <w:uiPriority w:val="99"/>
    <w:rsid w:val="00BF50AD"/>
    <w:rPr>
      <w:b/>
      <w:bCs/>
      <w:color w:val="000000"/>
      <w:sz w:val="14"/>
      <w:szCs w:val="14"/>
    </w:rPr>
  </w:style>
  <w:style w:type="paragraph" w:customStyle="1" w:styleId="Pa1">
    <w:name w:val="Pa1"/>
    <w:basedOn w:val="Default"/>
    <w:next w:val="Default"/>
    <w:uiPriority w:val="99"/>
    <w:rsid w:val="00BF50AD"/>
    <w:pPr>
      <w:spacing w:line="241" w:lineRule="atLeast"/>
    </w:pPr>
    <w:rPr>
      <w:color w:val="auto"/>
    </w:rPr>
  </w:style>
  <w:style w:type="character" w:customStyle="1" w:styleId="A9">
    <w:name w:val="A9"/>
    <w:uiPriority w:val="99"/>
    <w:rsid w:val="00BF50AD"/>
    <w:rPr>
      <w:rFonts w:ascii="Arial Narrow" w:hAnsi="Arial Narrow" w:cs="Arial Narrow"/>
      <w:color w:val="000000"/>
      <w:sz w:val="15"/>
      <w:szCs w:val="15"/>
    </w:rPr>
  </w:style>
  <w:style w:type="character" w:customStyle="1" w:styleId="A0">
    <w:name w:val="A0"/>
    <w:uiPriority w:val="99"/>
    <w:rsid w:val="00BF50AD"/>
    <w:rPr>
      <w:rFonts w:ascii="Arial Narrow" w:hAnsi="Arial Narrow" w:cs="Arial Narrow"/>
      <w:color w:val="000000"/>
      <w:sz w:val="18"/>
      <w:szCs w:val="18"/>
    </w:rPr>
  </w:style>
  <w:style w:type="character" w:customStyle="1" w:styleId="A2">
    <w:name w:val="A2"/>
    <w:uiPriority w:val="99"/>
    <w:rsid w:val="00BF50AD"/>
    <w:rPr>
      <w:b/>
      <w:bCs/>
      <w:color w:val="000000"/>
      <w:sz w:val="16"/>
      <w:szCs w:val="16"/>
    </w:rPr>
  </w:style>
  <w:style w:type="character" w:styleId="Strong">
    <w:name w:val="Strong"/>
    <w:uiPriority w:val="22"/>
    <w:qFormat/>
    <w:rsid w:val="00FC6481"/>
    <w:rPr>
      <w:b/>
      <w:bCs/>
    </w:rPr>
  </w:style>
  <w:style w:type="paragraph" w:customStyle="1" w:styleId="auto-style4">
    <w:name w:val="auto-style4"/>
    <w:basedOn w:val="Normal"/>
    <w:rsid w:val="00FC6481"/>
    <w:pPr>
      <w:shd w:val="clear" w:color="auto" w:fill="FFFF00"/>
      <w:spacing w:before="100" w:beforeAutospacing="1" w:after="100" w:afterAutospacing="1"/>
    </w:pPr>
    <w:rPr>
      <w:rFonts w:ascii="Verdana" w:hAnsi="Verdana"/>
      <w:sz w:val="24"/>
      <w:szCs w:val="24"/>
    </w:rPr>
  </w:style>
  <w:style w:type="paragraph" w:customStyle="1" w:styleId="auto-style14">
    <w:name w:val="auto-style14"/>
    <w:basedOn w:val="Normal"/>
    <w:rsid w:val="00FC6481"/>
    <w:pPr>
      <w:spacing w:before="100" w:beforeAutospacing="1" w:after="100" w:afterAutospacing="1"/>
    </w:pPr>
    <w:rPr>
      <w:rFonts w:ascii="Trebuchet MS" w:hAnsi="Trebuchet MS"/>
      <w:sz w:val="24"/>
      <w:szCs w:val="24"/>
    </w:rPr>
  </w:style>
  <w:style w:type="paragraph" w:styleId="ListParagraph">
    <w:name w:val="List Paragraph"/>
    <w:basedOn w:val="Normal"/>
    <w:uiPriority w:val="34"/>
    <w:qFormat/>
    <w:rsid w:val="00337F94"/>
    <w:pPr>
      <w:ind w:left="720"/>
    </w:pPr>
    <w:rPr>
      <w:rFonts w:ascii="Calibri" w:eastAsia="Calibri" w:hAnsi="Calibri"/>
      <w:sz w:val="22"/>
      <w:szCs w:val="22"/>
    </w:rPr>
  </w:style>
  <w:style w:type="paragraph" w:customStyle="1" w:styleId="Standard">
    <w:name w:val="Standard"/>
    <w:rsid w:val="006F5AF0"/>
    <w:pPr>
      <w:suppressAutoHyphens/>
      <w:autoSpaceDN w:val="0"/>
      <w:textAlignment w:val="baseline"/>
    </w:pPr>
    <w:rPr>
      <w:rFonts w:ascii="Arial" w:eastAsia="Arial Unicode MS" w:hAnsi="Arial" w:cs="Arial"/>
      <w:color w:val="000000"/>
      <w:kern w:val="3"/>
      <w:sz w:val="24"/>
      <w:szCs w:val="24"/>
      <w:lang w:eastAsia="zh-CN" w:bidi="hi-IN"/>
    </w:rPr>
  </w:style>
  <w:style w:type="paragraph" w:customStyle="1" w:styleId="TableContents">
    <w:name w:val="Table Contents"/>
    <w:basedOn w:val="Standard"/>
    <w:rsid w:val="006F5AF0"/>
    <w:pPr>
      <w:suppressLineNumbers/>
    </w:pPr>
  </w:style>
  <w:style w:type="character" w:customStyle="1" w:styleId="BodyTextChar">
    <w:name w:val="Body Text Char"/>
    <w:link w:val="BodyText"/>
    <w:rsid w:val="00B62BC2"/>
    <w:rPr>
      <w:rFonts w:ascii="Arial Narrow" w:hAnsi="Arial Narrow" w:cs="Arial"/>
      <w:sz w:val="16"/>
      <w:szCs w:val="16"/>
    </w:rPr>
  </w:style>
  <w:style w:type="character" w:customStyle="1" w:styleId="PlainTextChar">
    <w:name w:val="Plain Text Char"/>
    <w:link w:val="PlainText"/>
    <w:uiPriority w:val="99"/>
    <w:rsid w:val="0076374F"/>
    <w:rPr>
      <w:rFonts w:ascii="Courier New" w:hAnsi="Courier New" w:cs="Courier New"/>
    </w:rPr>
  </w:style>
  <w:style w:type="character" w:customStyle="1" w:styleId="text478font5">
    <w:name w:val="text478font5"/>
    <w:rsid w:val="00146EB2"/>
  </w:style>
  <w:style w:type="character" w:customStyle="1" w:styleId="text478font6">
    <w:name w:val="text478font6"/>
    <w:rsid w:val="00146EB2"/>
  </w:style>
  <w:style w:type="paragraph" w:customStyle="1" w:styleId="Body">
    <w:name w:val="Body"/>
    <w:rsid w:val="00AE5527"/>
    <w:pPr>
      <w:pBdr>
        <w:top w:val="nil"/>
        <w:left w:val="nil"/>
        <w:bottom w:val="nil"/>
        <w:right w:val="nil"/>
        <w:between w:val="nil"/>
        <w:bar w:val="nil"/>
      </w:pBdr>
    </w:pPr>
    <w:rPr>
      <w:rFonts w:ascii="Helvetica Neue" w:eastAsia="Arial Unicode MS" w:hAnsi="Helvetica Neue" w:cs="Arial Unicode MS"/>
      <w:color w:val="000000"/>
      <w:sz w:val="22"/>
      <w:szCs w:val="22"/>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5942">
      <w:bodyDiv w:val="1"/>
      <w:marLeft w:val="0"/>
      <w:marRight w:val="0"/>
      <w:marTop w:val="0"/>
      <w:marBottom w:val="0"/>
      <w:divBdr>
        <w:top w:val="none" w:sz="0" w:space="0" w:color="auto"/>
        <w:left w:val="none" w:sz="0" w:space="0" w:color="auto"/>
        <w:bottom w:val="none" w:sz="0" w:space="0" w:color="auto"/>
        <w:right w:val="none" w:sz="0" w:space="0" w:color="auto"/>
      </w:divBdr>
    </w:div>
    <w:div w:id="470296708">
      <w:bodyDiv w:val="1"/>
      <w:marLeft w:val="0"/>
      <w:marRight w:val="0"/>
      <w:marTop w:val="0"/>
      <w:marBottom w:val="0"/>
      <w:divBdr>
        <w:top w:val="none" w:sz="0" w:space="0" w:color="auto"/>
        <w:left w:val="none" w:sz="0" w:space="0" w:color="auto"/>
        <w:bottom w:val="none" w:sz="0" w:space="0" w:color="auto"/>
        <w:right w:val="none" w:sz="0" w:space="0" w:color="auto"/>
      </w:divBdr>
    </w:div>
    <w:div w:id="1348211690">
      <w:bodyDiv w:val="1"/>
      <w:marLeft w:val="0"/>
      <w:marRight w:val="0"/>
      <w:marTop w:val="0"/>
      <w:marBottom w:val="0"/>
      <w:divBdr>
        <w:top w:val="none" w:sz="0" w:space="0" w:color="auto"/>
        <w:left w:val="none" w:sz="0" w:space="0" w:color="auto"/>
        <w:bottom w:val="none" w:sz="0" w:space="0" w:color="auto"/>
        <w:right w:val="none" w:sz="0" w:space="0" w:color="auto"/>
      </w:divBdr>
    </w:div>
    <w:div w:id="1681345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877EA382-8450-4B0B-A83A-A7ED00348408@attlocal.net"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Bcampanaro@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4788</TotalTime>
  <Pages>6</Pages>
  <Words>3898</Words>
  <Characters>22225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26071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Mohr</dc:creator>
  <cp:lastModifiedBy>Jane Mohr</cp:lastModifiedBy>
  <cp:revision>14</cp:revision>
  <cp:lastPrinted>2020-03-15T16:43:00Z</cp:lastPrinted>
  <dcterms:created xsi:type="dcterms:W3CDTF">2020-01-30T15:49:00Z</dcterms:created>
  <dcterms:modified xsi:type="dcterms:W3CDTF">2020-07-07T20:04:00Z</dcterms:modified>
</cp:coreProperties>
</file>